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1ACA" w14:textId="2DDC7088" w:rsidR="00D87C7A" w:rsidRPr="00D87C7A" w:rsidRDefault="00CF6A22" w:rsidP="00A054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/>
          <w:b/>
          <w:color w:val="000000"/>
          <w:sz w:val="20"/>
          <w:szCs w:val="20"/>
          <w:lang w:val="en-GB"/>
        </w:rPr>
        <w:t xml:space="preserve">Defining </w:t>
      </w:r>
      <w:r w:rsidR="00D87C7A" w:rsidRPr="00D87C7A">
        <w:rPr>
          <w:rFonts w:ascii="Times New Roman" w:hAnsi="Times New Roman"/>
          <w:b/>
          <w:color w:val="000000"/>
          <w:sz w:val="20"/>
          <w:szCs w:val="20"/>
          <w:lang w:val="en-GB"/>
        </w:rPr>
        <w:t>Affirmative Action</w:t>
      </w:r>
    </w:p>
    <w:p w14:paraId="1339DA7C" w14:textId="77777777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</w:pPr>
    </w:p>
    <w:p w14:paraId="4B1E89D7" w14:textId="4D33430B" w:rsidR="00D87C7A" w:rsidRPr="007D541F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Cs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Affirmative Action:</w:t>
      </w: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 policies that give preference to members of disadvantaged or </w:t>
      </w:r>
      <w:proofErr w:type="spellStart"/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>marginalised</w:t>
      </w:r>
      <w:proofErr w:type="spellEnd"/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 socially-salient groups on the basis of their membership in that group. </w:t>
      </w:r>
    </w:p>
    <w:p w14:paraId="770C0DA7" w14:textId="3963B3E3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Cs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Examples: Quota System, Points-Based System </w:t>
      </w:r>
    </w:p>
    <w:p w14:paraId="2474B934" w14:textId="77777777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Cs/>
          <w:color w:val="000000"/>
          <w:sz w:val="20"/>
          <w:szCs w:val="20"/>
          <w:lang w:val="en-US"/>
        </w:rPr>
      </w:pPr>
    </w:p>
    <w:p w14:paraId="2CF1CB58" w14:textId="4D298E08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Cs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>Other name: ‘Preferential hiring’ (Judith Jarvis Thomson</w:t>
      </w:r>
      <w:r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, ‘Preferential Hiring’ </w:t>
      </w:r>
      <w:r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 xml:space="preserve">Philosophy and Public Affairs </w:t>
      </w:r>
      <w:r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>Vol 2(4), 1973)</w:t>
      </w:r>
    </w:p>
    <w:p w14:paraId="4E3AAD3C" w14:textId="3C14B8F4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Cs/>
          <w:color w:val="000000"/>
          <w:sz w:val="20"/>
          <w:szCs w:val="20"/>
          <w:lang w:val="en-GB"/>
        </w:rPr>
      </w:pPr>
    </w:p>
    <w:p w14:paraId="02084089" w14:textId="19637933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Cs/>
          <w:i/>
          <w:color w:val="000000"/>
          <w:sz w:val="20"/>
          <w:szCs w:val="20"/>
          <w:lang w:val="en-GB"/>
        </w:rPr>
      </w:pPr>
      <w:r>
        <w:rPr>
          <w:rFonts w:ascii="Times New Roman" w:hAnsi="Times New Roman" w:cs="Times"/>
          <w:bCs/>
          <w:i/>
          <w:color w:val="000000"/>
          <w:sz w:val="20"/>
          <w:szCs w:val="20"/>
          <w:lang w:val="en-GB"/>
        </w:rPr>
        <w:t>Affirmative Action in the law:</w:t>
      </w:r>
    </w:p>
    <w:p w14:paraId="03C75D12" w14:textId="77777777" w:rsidR="00D87C7A" w:rsidRDefault="00D87C7A" w:rsidP="00D87C7A">
      <w:pPr>
        <w:pStyle w:val="ListParagraph"/>
        <w:numPr>
          <w:ilvl w:val="0"/>
          <w:numId w:val="6"/>
        </w:num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>France: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</w:t>
      </w:r>
      <w:proofErr w:type="spellStart"/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Copé</w:t>
      </w:r>
      <w:proofErr w:type="spellEnd"/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-Zimmermann law  (2011): 40 percent of board members  in stock exchange-listed or state-owned companies must be women.</w:t>
      </w:r>
    </w:p>
    <w:p w14:paraId="177AE0C2" w14:textId="77777777" w:rsidR="00D87C7A" w:rsidRDefault="00D87C7A" w:rsidP="00D87C7A">
      <w:pPr>
        <w:pStyle w:val="ListParagraph"/>
        <w:numPr>
          <w:ilvl w:val="0"/>
          <w:numId w:val="6"/>
        </w:num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United States: </w:t>
      </w:r>
      <w:proofErr w:type="spellStart"/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Grutterv</w:t>
      </w:r>
      <w:proofErr w:type="spellEnd"/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. Bollinger (2003): Affirmative action by universities is legal. </w:t>
      </w:r>
      <w:r>
        <w:rPr>
          <w:rFonts w:ascii="Times New Roman" w:hAnsi="Times New Roman" w:cs="Times"/>
          <w:color w:val="000000"/>
          <w:sz w:val="20"/>
          <w:szCs w:val="20"/>
          <w:lang w:val="en-US"/>
        </w:rPr>
        <w:t>(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But not quotas or points-based systems.</w:t>
      </w:r>
      <w:r>
        <w:rPr>
          <w:rFonts w:ascii="Times New Roman" w:hAnsi="Times New Roman" w:cs="Times"/>
          <w:color w:val="000000"/>
          <w:sz w:val="20"/>
          <w:szCs w:val="20"/>
          <w:lang w:val="en-US"/>
        </w:rPr>
        <w:t>)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</w:t>
      </w:r>
    </w:p>
    <w:p w14:paraId="7239A189" w14:textId="3A525BD2" w:rsidR="00D87C7A" w:rsidRDefault="00D87C7A" w:rsidP="00D87C7A">
      <w:pPr>
        <w:pStyle w:val="ListParagraph"/>
        <w:numPr>
          <w:ilvl w:val="0"/>
          <w:numId w:val="6"/>
        </w:num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United Kingdom: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Affirmative action usually seen as violating the 2010 Equality Act provisions against discrimination (affirmative action referred to as ‘positive discrimination’).</w:t>
      </w:r>
    </w:p>
    <w:p w14:paraId="04996853" w14:textId="27A5634C" w:rsid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1CD9B37D" w14:textId="63C66590" w:rsidR="00D87C7A" w:rsidRPr="00D87C7A" w:rsidRDefault="00D87C7A" w:rsidP="00D87C7A">
      <w:pPr>
        <w:rPr>
          <w:rFonts w:ascii="Times New Roman" w:hAnsi="Times New Roman" w:cs="Times"/>
          <w:i/>
          <w:color w:val="000000"/>
          <w:sz w:val="20"/>
          <w:szCs w:val="20"/>
          <w:lang w:val="en-US"/>
        </w:rPr>
      </w:pPr>
      <w:r>
        <w:rPr>
          <w:rFonts w:ascii="Times New Roman" w:hAnsi="Times New Roman" w:cs="Times"/>
          <w:i/>
          <w:color w:val="000000"/>
          <w:sz w:val="20"/>
          <w:szCs w:val="20"/>
          <w:lang w:val="en-US"/>
        </w:rPr>
        <w:t>Is affirmative action discrimination?</w:t>
      </w:r>
    </w:p>
    <w:p w14:paraId="1717394A" w14:textId="77777777" w:rsidR="00D87C7A" w:rsidRP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Discrimination: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X discriminates against Y when </w:t>
      </w:r>
    </w:p>
    <w:p w14:paraId="70FD9CBA" w14:textId="77777777" w:rsidR="00D87C7A" w:rsidRP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(1) X treats Y differently from Z, </w:t>
      </w:r>
    </w:p>
    <w:p w14:paraId="4C728B66" w14:textId="77777777" w:rsidR="00D87C7A" w:rsidRP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(2) the difference in treatment is believed to be disadvantageous to Y, </w:t>
      </w:r>
    </w:p>
    <w:p w14:paraId="74E4E088" w14:textId="05B61E49" w:rsidR="00645F42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(3) the difference is </w:t>
      </w:r>
      <w:r w:rsidR="000C4272">
        <w:rPr>
          <w:rFonts w:ascii="Times New Roman" w:hAnsi="Times New Roman" w:cs="Times"/>
          <w:color w:val="000000"/>
          <w:sz w:val="20"/>
          <w:szCs w:val="20"/>
          <w:lang w:val="en-US"/>
        </w:rPr>
        <w:t>because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Y and Z </w:t>
      </w:r>
      <w:r w:rsidR="000C4272">
        <w:rPr>
          <w:rFonts w:ascii="Times New Roman" w:hAnsi="Times New Roman" w:cs="Times"/>
          <w:color w:val="000000"/>
          <w:sz w:val="20"/>
          <w:szCs w:val="20"/>
          <w:lang w:val="en-US"/>
        </w:rPr>
        <w:t>are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from different socially</w:t>
      </w:r>
      <w:r w:rsidR="000C4272">
        <w:rPr>
          <w:rFonts w:ascii="Times New Roman" w:hAnsi="Times New Roman" w:cs="Times"/>
          <w:color w:val="000000"/>
          <w:sz w:val="20"/>
          <w:szCs w:val="20"/>
          <w:lang w:val="en-US"/>
        </w:rPr>
        <w:t>-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salient groups. </w:t>
      </w:r>
    </w:p>
    <w:p w14:paraId="615A9D65" w14:textId="37F6E219" w:rsidR="00D87C7A" w:rsidRPr="00D87C7A" w:rsidRDefault="00645F42" w:rsidP="00D87C7A">
      <w:pPr>
        <w:rPr>
          <w:rFonts w:ascii="Times New Roman" w:hAnsi="Times New Roman" w:cs="Times"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US" w:eastAsia="en-GB"/>
        </w:rPr>
        <w:t>(</w:t>
      </w:r>
      <w:r w:rsidRPr="00CC5D1E">
        <w:rPr>
          <w:rFonts w:ascii="Times New Roman" w:hAnsi="Times New Roman"/>
          <w:sz w:val="20"/>
          <w:szCs w:val="20"/>
          <w:lang w:val="en-US" w:eastAsia="en-GB"/>
        </w:rPr>
        <w:t>Kasper Lippert-Rasm</w:t>
      </w:r>
      <w:r>
        <w:rPr>
          <w:rFonts w:ascii="Times New Roman" w:hAnsi="Times New Roman"/>
          <w:sz w:val="20"/>
          <w:szCs w:val="20"/>
          <w:lang w:val="en-US" w:eastAsia="en-GB"/>
        </w:rPr>
        <w:t>u</w:t>
      </w:r>
      <w:r w:rsidRPr="00CC5D1E">
        <w:rPr>
          <w:rFonts w:ascii="Times New Roman" w:hAnsi="Times New Roman"/>
          <w:sz w:val="20"/>
          <w:szCs w:val="20"/>
          <w:lang w:val="en-US" w:eastAsia="en-GB"/>
        </w:rPr>
        <w:t>ssen '</w:t>
      </w:r>
      <w:r>
        <w:rPr>
          <w:rFonts w:ascii="Times New Roman" w:hAnsi="Times New Roman"/>
          <w:sz w:val="20"/>
          <w:szCs w:val="20"/>
          <w:lang w:val="en-US" w:eastAsia="en-GB"/>
        </w:rPr>
        <w:t>(</w:t>
      </w:r>
      <w:r w:rsidRPr="00CC5D1E">
        <w:rPr>
          <w:rFonts w:ascii="Times New Roman" w:hAnsi="Times New Roman"/>
          <w:sz w:val="20"/>
          <w:szCs w:val="20"/>
          <w:lang w:val="en-US" w:eastAsia="en-GB"/>
        </w:rPr>
        <w:t>The Badness of Discrimination', Ethical Theory and Moral Practice, 9 (2006): 167-85</w:t>
      </w:r>
      <w:r>
        <w:rPr>
          <w:rFonts w:ascii="Times New Roman" w:hAnsi="Times New Roman"/>
          <w:sz w:val="20"/>
          <w:szCs w:val="20"/>
          <w:lang w:val="en-US" w:eastAsia="en-GB"/>
        </w:rPr>
        <w:t>))</w:t>
      </w:r>
      <w:r w:rsidR="00D87C7A"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</w:t>
      </w:r>
    </w:p>
    <w:p w14:paraId="0EA8E421" w14:textId="78AE1B98" w:rsidR="00D87C7A" w:rsidRPr="00645F42" w:rsidRDefault="00D87C7A" w:rsidP="00D87C7A">
      <w:pPr>
        <w:rPr>
          <w:rFonts w:ascii="Times New Roman" w:hAnsi="Times New Roman" w:cs="Times"/>
          <w:i/>
          <w:color w:val="000000"/>
          <w:sz w:val="20"/>
          <w:szCs w:val="20"/>
          <w:lang w:val="en-GB"/>
        </w:rPr>
      </w:pPr>
    </w:p>
    <w:p w14:paraId="111FFE21" w14:textId="34DBFB61" w:rsidR="00D87C7A" w:rsidRPr="000C4272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Preferential hiring (e.g., for racial minorities) seems to satisfy these conditions. </w:t>
      </w:r>
      <w:r w:rsidR="000C4272">
        <w:rPr>
          <w:rFonts w:ascii="Times New Roman" w:hAnsi="Times New Roman" w:cs="Times"/>
          <w:color w:val="000000"/>
          <w:sz w:val="20"/>
          <w:szCs w:val="20"/>
          <w:lang w:val="en-GB"/>
        </w:rPr>
        <w:t>But:</w:t>
      </w:r>
    </w:p>
    <w:p w14:paraId="6D492A9E" w14:textId="71FC2358" w:rsidR="00D87C7A" w:rsidRP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(a) Political philosophers often think affirmative action is good. </w:t>
      </w:r>
    </w:p>
    <w:p w14:paraId="56DE4CE4" w14:textId="77777777" w:rsidR="00645F42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(b) Affirmative action seems to be a form of discrimination </w:t>
      </w:r>
    </w:p>
    <w:p w14:paraId="50003159" w14:textId="0292DABE" w:rsidR="00D87C7A" w:rsidRP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(c) Most political philosophers think discrimination is typically wrong.</w:t>
      </w:r>
    </w:p>
    <w:p w14:paraId="4F86D47F" w14:textId="77777777" w:rsidR="00645F42" w:rsidRPr="00D87C7A" w:rsidRDefault="00645F42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1FD57AFC" w14:textId="42FF2C3A" w:rsidR="00D87C7A" w:rsidRPr="00D87C7A" w:rsidRDefault="00D87C7A" w:rsidP="00D87C7A">
      <w:pPr>
        <w:pStyle w:val="ListParagraph"/>
        <w:numPr>
          <w:ilvl w:val="0"/>
          <w:numId w:val="3"/>
        </w:numPr>
        <w:rPr>
          <w:rFonts w:ascii="Times New Roman" w:hAnsi="Times New Roman" w:cs="Times"/>
          <w:b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/>
          <w:color w:val="000000"/>
          <w:sz w:val="20"/>
          <w:szCs w:val="20"/>
          <w:lang w:val="en-US"/>
        </w:rPr>
        <w:t>Defending Affirmative Action – without Equality of Opportunity</w:t>
      </w:r>
    </w:p>
    <w:p w14:paraId="182D58EB" w14:textId="52508856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Cs/>
          <w:i/>
          <w:color w:val="000000"/>
          <w:sz w:val="20"/>
          <w:szCs w:val="20"/>
          <w:lang w:val="en-GB"/>
        </w:rPr>
      </w:pPr>
    </w:p>
    <w:p w14:paraId="764BD682" w14:textId="60D35F88" w:rsid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The Compensation View:</w:t>
      </w: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Affirmative Action is justified as a compensation for past injustices (</w:t>
      </w:r>
      <w:r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See JJ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Thomson 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1973 and George Sher 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‘Diversity’, </w:t>
      </w:r>
      <w:r w:rsidR="00645F42" w:rsidRPr="00645F42">
        <w:rPr>
          <w:rFonts w:ascii="Times New Roman" w:hAnsi="Times New Roman" w:cs="Times"/>
          <w:i/>
          <w:color w:val="000000"/>
          <w:sz w:val="20"/>
          <w:szCs w:val="20"/>
          <w:lang w:val="en-US"/>
        </w:rPr>
        <w:t>Philosophy and Public Affairs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,</w:t>
      </w:r>
      <w:r w:rsidR="00645F42" w:rsidRPr="00645F42">
        <w:rPr>
          <w:rFonts w:ascii="Times New Roman" w:hAnsi="Times New Roman" w:cs="Times"/>
          <w:i/>
          <w:color w:val="000000"/>
          <w:sz w:val="20"/>
          <w:szCs w:val="20"/>
          <w:lang w:val="en-US"/>
        </w:rPr>
        <w:t xml:space="preserve"> 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28(2), 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1999)</w:t>
      </w:r>
    </w:p>
    <w:p w14:paraId="37FA628B" w14:textId="1BA337C7" w:rsid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08D06C90" w14:textId="77777777" w:rsidR="00D87C7A" w:rsidRPr="00D87C7A" w:rsidRDefault="00D87C7A" w:rsidP="00D87C7A">
      <w:pPr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Problem 1.</w:t>
      </w: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Some beneficiaries of affirmative action may never have suffered from injustice or discrimination. </w:t>
      </w:r>
    </w:p>
    <w:p w14:paraId="5F9F997E" w14:textId="6FA30A5C" w:rsidR="00D87C7A" w:rsidRPr="00D87C7A" w:rsidRDefault="00D87C7A" w:rsidP="00D87C7A">
      <w:pPr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654F1695" w14:textId="4FB19742" w:rsidR="00D87C7A" w:rsidRPr="00D87C7A" w:rsidRDefault="00D87C7A" w:rsidP="00D87C7A">
      <w:pPr>
        <w:ind w:left="708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Thomson’s reply: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“it is absurd to suppose that the young blacks and women now of </w:t>
      </w:r>
      <w:r w:rsidRPr="00D87C7A">
        <w:rPr>
          <w:rFonts w:ascii="Times New Roman" w:hAnsi="Times New Roman"/>
          <w:color w:val="000000"/>
          <w:sz w:val="20"/>
          <w:szCs w:val="20"/>
          <w:lang w:val="en-US"/>
        </w:rPr>
        <w:t>an age to apply for jobs have not been wronged” (p.381)</w:t>
      </w:r>
    </w:p>
    <w:p w14:paraId="5CD1524C" w14:textId="67514A30" w:rsidR="00D87C7A" w:rsidRPr="00D87C7A" w:rsidRDefault="00D87C7A" w:rsidP="00D87C7A">
      <w:pPr>
        <w:ind w:left="708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458D3669" w14:textId="77777777" w:rsidR="00D87C7A" w:rsidRPr="00D87C7A" w:rsidRDefault="00D87C7A" w:rsidP="00D87C7A">
      <w:pPr>
        <w:ind w:left="708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Problem 2.</w:t>
      </w:r>
      <w:r w:rsidRPr="00D87C7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Pr="00D87C7A">
        <w:rPr>
          <w:rFonts w:ascii="Times New Roman" w:hAnsi="Times New Roman"/>
          <w:color w:val="000000"/>
          <w:sz w:val="20"/>
          <w:szCs w:val="20"/>
          <w:lang w:val="en-US"/>
        </w:rPr>
        <w:t xml:space="preserve">Some of those disadvantaged by affirmative action may never have perpetuated injustice or discrimination. </w:t>
      </w:r>
    </w:p>
    <w:p w14:paraId="556D3448" w14:textId="77777777" w:rsidR="00D87C7A" w:rsidRPr="00D87C7A" w:rsidRDefault="00D87C7A" w:rsidP="00D87C7A">
      <w:pPr>
        <w:ind w:left="708"/>
        <w:rPr>
          <w:rFonts w:ascii="Times New Roman" w:hAnsi="Times New Roman"/>
          <w:color w:val="000000"/>
          <w:sz w:val="20"/>
          <w:szCs w:val="20"/>
        </w:rPr>
      </w:pPr>
    </w:p>
    <w:p w14:paraId="597B9BB3" w14:textId="07D16056" w:rsidR="00D87C7A" w:rsidRDefault="00D87C7A" w:rsidP="00D87C7A">
      <w:pPr>
        <w:ind w:left="708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Thomson’s reply 1: </w:t>
      </w:r>
      <w:r w:rsidRPr="00D87C7A">
        <w:rPr>
          <w:rFonts w:ascii="Times New Roman" w:hAnsi="Times New Roman"/>
          <w:color w:val="000000"/>
          <w:sz w:val="20"/>
          <w:szCs w:val="20"/>
          <w:lang w:val="en-US"/>
        </w:rPr>
        <w:t>they may nonetheless have benefited from past injustice and discrimination.</w:t>
      </w:r>
    </w:p>
    <w:p w14:paraId="188330EE" w14:textId="77777777" w:rsidR="00D87C7A" w:rsidRPr="00D87C7A" w:rsidRDefault="00D87C7A" w:rsidP="00D87C7A">
      <w:pPr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Thomson’s reply 2: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this is a necessary evil.</w:t>
      </w:r>
    </w:p>
    <w:p w14:paraId="066980E9" w14:textId="152EE8C6" w:rsidR="00D87C7A" w:rsidRPr="00D87C7A" w:rsidRDefault="00D87C7A" w:rsidP="00D87C7A">
      <w:pPr>
        <w:ind w:left="708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1F9188A0" w14:textId="65D71282" w:rsidR="00D87C7A" w:rsidRPr="00D87C7A" w:rsidRDefault="00D87C7A" w:rsidP="00D87C7A">
      <w:pPr>
        <w:ind w:left="708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Problem 3.</w:t>
      </w:r>
      <w:r w:rsidRPr="00D87C7A"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  <w:t xml:space="preserve">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Why should compensation take the form of affirmative act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ion, rather than, say, financial compensation? (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Elizabeth 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Anderson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</w:t>
      </w:r>
      <w:r w:rsidR="00645F42" w:rsidRPr="00645F42">
        <w:rPr>
          <w:rFonts w:ascii="Times New Roman" w:hAnsi="Times New Roman" w:cs="Times"/>
          <w:i/>
          <w:color w:val="000000"/>
          <w:sz w:val="20"/>
          <w:szCs w:val="20"/>
          <w:lang w:val="en-US"/>
        </w:rPr>
        <w:t xml:space="preserve">The Imperative of Integration 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Princeton University Press,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2010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, chapter 7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)</w:t>
      </w:r>
    </w:p>
    <w:p w14:paraId="43A4AD1A" w14:textId="77777777" w:rsidR="00D87C7A" w:rsidRPr="00D87C7A" w:rsidRDefault="00D87C7A" w:rsidP="00D87C7A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3793E17A" w14:textId="77777777" w:rsidR="00D87C7A" w:rsidRPr="00C84CF2" w:rsidRDefault="00D87C7A" w:rsidP="00D87C7A">
      <w:pPr>
        <w:rPr>
          <w:rFonts w:cs="Times"/>
          <w:color w:val="000000"/>
          <w:sz w:val="28"/>
          <w:szCs w:val="28"/>
          <w:lang w:val="en-GB"/>
        </w:rPr>
      </w:pPr>
      <w:r>
        <w:rPr>
          <w:rFonts w:ascii="Times New Roman" w:hAnsi="Times New Roman" w:cs="Times"/>
          <w:i/>
          <w:color w:val="000000"/>
          <w:sz w:val="20"/>
          <w:szCs w:val="20"/>
          <w:lang w:val="en-US"/>
        </w:rPr>
        <w:t>The Diversit</w:t>
      </w:r>
      <w:r w:rsidRPr="00D87C7A">
        <w:rPr>
          <w:rFonts w:ascii="Times New Roman" w:hAnsi="Times New Roman" w:cs="Times"/>
          <w:i/>
          <w:color w:val="000000"/>
          <w:sz w:val="20"/>
          <w:szCs w:val="20"/>
          <w:lang w:val="en-US"/>
        </w:rPr>
        <w:t xml:space="preserve">y View: </w:t>
      </w:r>
      <w:r w:rsidRPr="00D87C7A">
        <w:rPr>
          <w:rFonts w:cs="Times"/>
          <w:color w:val="000000"/>
          <w:sz w:val="20"/>
          <w:szCs w:val="20"/>
          <w:lang w:val="en-US"/>
        </w:rPr>
        <w:t>affirmative action brings greater diversity in institutions</w:t>
      </w:r>
      <w:r w:rsidRPr="00C84CF2">
        <w:rPr>
          <w:rFonts w:cs="Times"/>
          <w:color w:val="000000"/>
          <w:sz w:val="28"/>
          <w:szCs w:val="28"/>
          <w:lang w:val="en-US"/>
        </w:rPr>
        <w:t xml:space="preserve"> </w:t>
      </w:r>
    </w:p>
    <w:p w14:paraId="3497FB37" w14:textId="45420713" w:rsidR="00D87C7A" w:rsidRDefault="00D87C7A" w:rsidP="00D87C7A">
      <w:pPr>
        <w:rPr>
          <w:rFonts w:ascii="Times New Roman" w:hAnsi="Times New Roman" w:cs="Times"/>
          <w:i/>
          <w:color w:val="000000"/>
          <w:sz w:val="20"/>
          <w:szCs w:val="20"/>
          <w:lang w:val="en-GB"/>
        </w:rPr>
      </w:pPr>
    </w:p>
    <w:p w14:paraId="1B266C66" w14:textId="78E07C99" w:rsidR="00D87C7A" w:rsidRPr="00D87C7A" w:rsidRDefault="00D87C7A" w:rsidP="00D87C7A">
      <w:pPr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Iris Marion Young: “Because of their different experiences, cultures, values, and interactive styles, people from different groups often bring unique perspectives to a collective </w:t>
      </w:r>
      <w:proofErr w:type="spellStart"/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endeavour</w:t>
      </w:r>
      <w:proofErr w:type="spellEnd"/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… [T]he primary purpose of affirmative action is to 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mitigate the influence of current … </w:t>
      </w:r>
      <w:proofErr w:type="spellStart"/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blindnesses</w:t>
      </w:r>
      <w:proofErr w:type="spellEnd"/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of institutions” (</w:t>
      </w:r>
      <w:r w:rsidRPr="00645F42">
        <w:rPr>
          <w:rFonts w:ascii="Times New Roman" w:hAnsi="Times New Roman" w:cs="Times"/>
          <w:i/>
          <w:color w:val="000000"/>
          <w:sz w:val="20"/>
          <w:szCs w:val="20"/>
          <w:lang w:val="en-US"/>
        </w:rPr>
        <w:t>Justice and the Politics of Difference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,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Princeton University Press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1990</w:t>
      </w:r>
      <w:r w:rsidR="00645F4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p.</w:t>
      </w:r>
      <w:r w:rsidR="00645F42">
        <w:rPr>
          <w:rFonts w:ascii="Times New Roman" w:hAnsi="Times New Roman" w:cs="Times"/>
          <w:color w:val="000000"/>
          <w:sz w:val="20"/>
          <w:szCs w:val="20"/>
          <w:lang w:val="en-US"/>
        </w:rPr>
        <w:t>1</w:t>
      </w:r>
      <w:r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98).</w:t>
      </w:r>
    </w:p>
    <w:p w14:paraId="61830995" w14:textId="7B137955" w:rsidR="00D87C7A" w:rsidRPr="00D87C7A" w:rsidRDefault="00D87C7A" w:rsidP="00D87C7A">
      <w:pPr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5B9DD11E" w14:textId="576F1FD4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 xml:space="preserve">Problem 1 </w:t>
      </w: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>(Anderson</w:t>
      </w:r>
      <w:r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>, 2010</w:t>
      </w: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):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Not all institutions need epistemic diversity. </w:t>
      </w:r>
    </w:p>
    <w:p w14:paraId="51A09D7D" w14:textId="77777777" w:rsidR="000E45EC" w:rsidRDefault="000E45EC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  <w:r>
        <w:rPr>
          <w:rFonts w:ascii="Times New Roman" w:hAnsi="Times New Roman" w:cs="Times"/>
          <w:color w:val="000000"/>
          <w:sz w:val="20"/>
          <w:szCs w:val="20"/>
          <w:lang w:val="en-US"/>
        </w:rPr>
        <w:t>e.g. routinised jobs such as car-manufacturing assembly-line technicians</w:t>
      </w:r>
    </w:p>
    <w:p w14:paraId="3522BAC6" w14:textId="4D41EE39" w:rsidR="00D87C7A" w:rsidRDefault="000E45EC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  <w:r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e.g. undifferentiated service jobs such as delivering parcels </w:t>
      </w:r>
    </w:p>
    <w:p w14:paraId="755CE329" w14:textId="77777777" w:rsidR="001E3F8C" w:rsidRPr="00D87C7A" w:rsidRDefault="001E3F8C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7849CC1F" w14:textId="73419231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Problem 2</w:t>
      </w: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 (Sher):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The diversity argument doesn’t explain why affirmative action policies focus on socially-salient groups like race or gender. </w:t>
      </w:r>
    </w:p>
    <w:p w14:paraId="4228BC25" w14:textId="77777777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2FC6AD16" w14:textId="399911B8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Why not also use affirmative action to make sure that we have “suitable numbers of religious fundamentalists,  … ex-military officers, conservatives, Marxists, Mormons [etc.] These groups, too, have characteristic concerns, types of experience, and outlooks on the world. Thus … why not also give  them preference”? (Sher 1999, p.99)</w:t>
      </w:r>
    </w:p>
    <w:p w14:paraId="40499DCE" w14:textId="6B87ECB8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2DDFA857" w14:textId="36B47F6E" w:rsidR="00D87C7A" w:rsidRDefault="00D87C7A" w:rsidP="00D87C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b/>
          <w:color w:val="000000"/>
          <w:sz w:val="20"/>
          <w:szCs w:val="20"/>
          <w:lang w:val="en-GB"/>
        </w:rPr>
        <w:t>Defending Affirmative Action – with Luck Egalitarianism</w:t>
      </w:r>
    </w:p>
    <w:p w14:paraId="45897F8B" w14:textId="77777777" w:rsidR="000C4272" w:rsidRPr="000C4272" w:rsidRDefault="000C4272" w:rsidP="000C42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000000"/>
          <w:sz w:val="20"/>
          <w:szCs w:val="20"/>
          <w:lang w:val="en-GB"/>
        </w:rPr>
      </w:pPr>
    </w:p>
    <w:p w14:paraId="04ADBC65" w14:textId="199D0DB1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Last lecture: </w:t>
      </w: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Luck egalitarianism allows some forms of discrimination. So, even if affirmative action is discriminatory, luck egalitarianism might possibly allow it.</w:t>
      </w:r>
    </w:p>
    <w:p w14:paraId="39230343" w14:textId="161590DF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546387F6" w14:textId="77777777" w:rsidR="000C4272" w:rsidRPr="00D87C7A" w:rsidRDefault="000C4272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4BC02FF6" w14:textId="1B1666E7" w:rsidR="00D87C7A" w:rsidRPr="00D87C7A" w:rsidRDefault="00645F42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proofErr w:type="spellStart"/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Shlomi</w:t>
      </w:r>
      <w:proofErr w:type="spellEnd"/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>Segall</w:t>
      </w:r>
      <w:proofErr w:type="spellEnd"/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‘What is so bad about discrimination?’ </w:t>
      </w:r>
      <w:proofErr w:type="spellStart"/>
      <w:r w:rsidRPr="00CC5D1E">
        <w:rPr>
          <w:rFonts w:ascii="Times New Roman" w:hAnsi="Times New Roman"/>
          <w:i/>
          <w:color w:val="000000"/>
          <w:sz w:val="20"/>
          <w:szCs w:val="20"/>
          <w:lang w:val="en-US"/>
        </w:rPr>
        <w:t>Utilitas</w:t>
      </w:r>
      <w:proofErr w:type="spellEnd"/>
      <w:r w:rsidRPr="00CC5D1E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24(1),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 2012)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): </w:t>
      </w:r>
      <w:r w:rsidR="00D87C7A"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Luck egalitarianism supports affirmative action:</w:t>
      </w:r>
    </w:p>
    <w:p w14:paraId="4C675398" w14:textId="0F40F184" w:rsidR="00D87C7A" w:rsidRPr="00D87C7A" w:rsidRDefault="00D87C7A" w:rsidP="00D87C7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Affirmative action gives preference in hiring to groups that are unfairly disadvantaged.</w:t>
      </w:r>
    </w:p>
    <w:p w14:paraId="76B791CE" w14:textId="497E1611" w:rsidR="00D87C7A" w:rsidRPr="00D87C7A" w:rsidRDefault="00D87C7A" w:rsidP="00D87C7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Hence, it removes unlucky or undeserved disadvantage and creates more equal opportunities for welfare.</w:t>
      </w:r>
    </w:p>
    <w:p w14:paraId="7B617269" w14:textId="77777777" w:rsidR="00D87C7A" w:rsidRPr="00D87C7A" w:rsidRDefault="00D87C7A" w:rsidP="00D87C7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By contrast, many other forms of discrimination make opportunities for welfare less equal. </w:t>
      </w:r>
    </w:p>
    <w:p w14:paraId="11162F6F" w14:textId="2742AAC3" w:rsidR="00D87C7A" w:rsidRP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14A23AAD" w14:textId="77777777" w:rsidR="00D87C7A" w:rsidRPr="00F51D01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F51D01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Problem 1.</w:t>
      </w:r>
      <w:r w:rsidRPr="00F51D01"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  <w:t xml:space="preserve"> </w:t>
      </w:r>
      <w:r w:rsidRPr="00F51D01">
        <w:rPr>
          <w:rFonts w:ascii="Times New Roman" w:hAnsi="Times New Roman" w:cs="Times"/>
          <w:color w:val="000000"/>
          <w:sz w:val="20"/>
          <w:szCs w:val="20"/>
          <w:lang w:val="en-US"/>
        </w:rPr>
        <w:t>Luck egalitarianism is a controversial ideal, which may be in tension with individual liberty. (see lecture 2)</w:t>
      </w:r>
    </w:p>
    <w:p w14:paraId="2EB1BF96" w14:textId="77777777" w:rsidR="00D87C7A" w:rsidRPr="00F51D01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F51D01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Problem 2.</w:t>
      </w:r>
      <w:r w:rsidRPr="00F51D01"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  <w:t xml:space="preserve"> </w:t>
      </w:r>
      <w:r w:rsidRPr="00F51D01">
        <w:rPr>
          <w:rFonts w:ascii="Times New Roman" w:hAnsi="Times New Roman" w:cs="Times"/>
          <w:color w:val="000000"/>
          <w:sz w:val="20"/>
          <w:szCs w:val="20"/>
          <w:lang w:val="en-US"/>
        </w:rPr>
        <w:t>Even if luck egalitarianism supports affirmative action, it may also support seemingly unjust forms of discrimination. (see lecture 3)</w:t>
      </w:r>
    </w:p>
    <w:p w14:paraId="740FB4EE" w14:textId="77777777" w:rsidR="00D87C7A" w:rsidRPr="00F51D01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F51D01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Problem 3.</w:t>
      </w:r>
      <w:r w:rsidRPr="00F51D01"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  <w:t xml:space="preserve"> </w:t>
      </w:r>
      <w:r w:rsidRPr="00F51D01">
        <w:rPr>
          <w:rFonts w:ascii="Times New Roman" w:hAnsi="Times New Roman" w:cs="Times"/>
          <w:color w:val="000000"/>
          <w:sz w:val="20"/>
          <w:szCs w:val="20"/>
          <w:lang w:val="en-US"/>
        </w:rPr>
        <w:t>Luck egalitarianism’s justification for affirmative action is highly contingent (depends on many contested empirical questions)</w:t>
      </w:r>
    </w:p>
    <w:p w14:paraId="439DB7D5" w14:textId="77777777" w:rsidR="00D87C7A" w:rsidRPr="00D87C7A" w:rsidRDefault="00D87C7A" w:rsidP="00D87C7A">
      <w:pPr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768B1EDC" w14:textId="04B9E6A3" w:rsidR="00D87C7A" w:rsidRPr="00D87C7A" w:rsidRDefault="00D87C7A" w:rsidP="00D87C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  <w:t>Defending Affirmative Action – with Meritocracy</w:t>
      </w:r>
    </w:p>
    <w:p w14:paraId="6AD1A15A" w14:textId="31C44C0A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</w:pPr>
    </w:p>
    <w:p w14:paraId="0549D43D" w14:textId="778ADF17" w:rsidR="00D87C7A" w:rsidRP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F51D01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Common view: </w:t>
      </w:r>
      <w:r w:rsidRPr="00F51D01">
        <w:rPr>
          <w:rFonts w:ascii="Times New Roman" w:hAnsi="Times New Roman" w:cs="Times"/>
          <w:color w:val="000000"/>
          <w:sz w:val="20"/>
          <w:szCs w:val="20"/>
          <w:lang w:val="en-US"/>
        </w:rPr>
        <w:t>meritocracy is in tension with affirmative action (</w:t>
      </w:r>
      <w:proofErr w:type="spellStart"/>
      <w:r w:rsidRPr="00F51D01">
        <w:rPr>
          <w:rFonts w:ascii="Times New Roman" w:hAnsi="Times New Roman" w:cs="Times"/>
          <w:color w:val="000000"/>
          <w:sz w:val="20"/>
          <w:szCs w:val="20"/>
          <w:lang w:val="en-US"/>
        </w:rPr>
        <w:t>Segall</w:t>
      </w:r>
      <w:proofErr w:type="spellEnd"/>
      <w:r w:rsidRPr="00F51D01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2012)</w:t>
      </w:r>
      <w:r>
        <w:rPr>
          <w:rFonts w:ascii="Times New Roman" w:hAnsi="Times New Roman" w:cs="Times"/>
          <w:color w:val="000000"/>
          <w:sz w:val="20"/>
          <w:szCs w:val="20"/>
          <w:lang w:val="en-US"/>
        </w:rPr>
        <w:t>:</w:t>
      </w:r>
    </w:p>
    <w:p w14:paraId="054024F8" w14:textId="259D6D51" w:rsidR="00D87C7A" w:rsidRPr="00D87C7A" w:rsidRDefault="00D87C7A" w:rsidP="00D87C7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Meritocracy requires selecting candidates only on the basis of their qualifications.</w:t>
      </w:r>
    </w:p>
    <w:p w14:paraId="36915BA5" w14:textId="23778EED" w:rsidR="00D87C7A" w:rsidRPr="00D87C7A" w:rsidRDefault="00D87C7A" w:rsidP="00D87C7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>Affirmative action says that the social group to which the candidate belongs can also be used as a hiring criterion.</w:t>
      </w:r>
    </w:p>
    <w:p w14:paraId="3BBD970F" w14:textId="1613C2B8" w:rsidR="00D87C7A" w:rsidRPr="00D87C7A" w:rsidRDefault="00D87C7A" w:rsidP="00D87C7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87C7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So: meritocracy seems to reject affirmative action as discriminatory. </w:t>
      </w:r>
    </w:p>
    <w:p w14:paraId="668B8D30" w14:textId="0F21C019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F51D01">
        <w:rPr>
          <w:rFonts w:ascii="Times New Roman" w:hAnsi="Times New Roman" w:cs="Times"/>
          <w:color w:val="000000"/>
          <w:sz w:val="20"/>
          <w:szCs w:val="20"/>
          <w:lang w:val="en-US"/>
        </w:rPr>
        <w:t>If we want to justify affirmative action, how can we respond to this problem?</w:t>
      </w:r>
    </w:p>
    <w:p w14:paraId="1CD33BDA" w14:textId="6EABD995" w:rsidR="00D87C7A" w:rsidRDefault="00D87C7A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515CD97D" w14:textId="77777777" w:rsidR="00C55823" w:rsidRPr="00C55823" w:rsidRDefault="00C55823" w:rsidP="00C5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D276C2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Solution 1:</w:t>
      </w:r>
      <w:r w:rsidRPr="00D276C2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 </w:t>
      </w:r>
      <w:r w:rsidRPr="00D276C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Affirmative action violates meritocracy now to </w:t>
      </w:r>
      <w:proofErr w:type="spellStart"/>
      <w:r w:rsidRPr="00D276C2">
        <w:rPr>
          <w:rFonts w:ascii="Times New Roman" w:hAnsi="Times New Roman" w:cs="Times"/>
          <w:color w:val="000000"/>
          <w:sz w:val="20"/>
          <w:szCs w:val="20"/>
          <w:lang w:val="en-US"/>
        </w:rPr>
        <w:t>realise</w:t>
      </w:r>
      <w:proofErr w:type="spellEnd"/>
      <w:r w:rsidRPr="00D276C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meritocracy in the future</w:t>
      </w:r>
    </w:p>
    <w:p w14:paraId="72106646" w14:textId="77777777" w:rsidR="00C55823" w:rsidRPr="00D276C2" w:rsidRDefault="00C55823" w:rsidP="00C5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67A2C7E1" w14:textId="77777777" w:rsidR="00C55823" w:rsidRDefault="00C55823" w:rsidP="002D7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276C2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How? </w:t>
      </w:r>
      <w:r w:rsidRPr="00D276C2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The Role Model Argument:</w:t>
      </w:r>
      <w:r w:rsidRPr="00D276C2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 </w:t>
      </w:r>
    </w:p>
    <w:p w14:paraId="4777940D" w14:textId="707C324E" w:rsidR="00C55823" w:rsidRPr="00D276C2" w:rsidRDefault="00C55823" w:rsidP="002D7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12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D276C2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People hired through affirmative action serve as role models who encourage potentially qualified candidates from underrepresented groups to apply for jobs in the future. </w:t>
      </w:r>
    </w:p>
    <w:p w14:paraId="51C71C98" w14:textId="07838FAA" w:rsidR="00D87C7A" w:rsidRDefault="00D87C7A" w:rsidP="002D7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5D2B124C" w14:textId="77777777" w:rsidR="001E3F8C" w:rsidRDefault="001E3F8C" w:rsidP="002D7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3D66F244" w14:textId="77777777" w:rsidR="00C55823" w:rsidRPr="00C55823" w:rsidRDefault="00C55823" w:rsidP="002D7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C55823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Problem:</w:t>
      </w:r>
      <w:r w:rsidRPr="00C55823">
        <w:rPr>
          <w:rFonts w:ascii="Times New Roman" w:hAnsi="Times New Roman" w:cs="Times"/>
          <w:b/>
          <w:bCs/>
          <w:color w:val="000000"/>
          <w:sz w:val="20"/>
          <w:szCs w:val="20"/>
          <w:lang w:val="en-US"/>
        </w:rPr>
        <w:t xml:space="preserve"> </w:t>
      </w:r>
      <w:r w:rsidRPr="00C55823">
        <w:rPr>
          <w:rFonts w:ascii="Times New Roman" w:hAnsi="Times New Roman" w:cs="Times"/>
          <w:color w:val="000000"/>
          <w:sz w:val="20"/>
          <w:szCs w:val="20"/>
          <w:lang w:val="en-US"/>
        </w:rPr>
        <w:t>appointing applicants as role models can have damaging consequences for those applicants</w:t>
      </w:r>
    </w:p>
    <w:p w14:paraId="237CFE88" w14:textId="2A14E7DF" w:rsidR="00C55823" w:rsidRPr="00C55823" w:rsidRDefault="00C55823" w:rsidP="002D7B5D">
      <w:pPr>
        <w:widowControl w:val="0"/>
        <w:numPr>
          <w:ilvl w:val="0"/>
          <w:numId w:val="9"/>
        </w:numPr>
        <w:tabs>
          <w:tab w:val="clear" w:pos="720"/>
          <w:tab w:val="left" w:pos="560"/>
          <w:tab w:val="left" w:pos="1120"/>
          <w:tab w:val="num" w:pos="12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8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C55823">
        <w:rPr>
          <w:rFonts w:ascii="Times New Roman" w:hAnsi="Times New Roman" w:cs="Times"/>
          <w:color w:val="000000"/>
          <w:sz w:val="20"/>
          <w:szCs w:val="20"/>
          <w:lang w:val="en-US"/>
        </w:rPr>
        <w:t>It could encourage the belief that they are relatively less qualified</w:t>
      </w:r>
    </w:p>
    <w:p w14:paraId="07ABCC91" w14:textId="3D19F174" w:rsidR="00C55823" w:rsidRPr="00C55823" w:rsidRDefault="00C55823" w:rsidP="002D7B5D">
      <w:pPr>
        <w:widowControl w:val="0"/>
        <w:numPr>
          <w:ilvl w:val="0"/>
          <w:numId w:val="10"/>
        </w:numPr>
        <w:tabs>
          <w:tab w:val="clear" w:pos="720"/>
          <w:tab w:val="left" w:pos="560"/>
          <w:tab w:val="left" w:pos="1120"/>
          <w:tab w:val="num" w:pos="12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80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55823">
        <w:rPr>
          <w:rFonts w:ascii="Times New Roman" w:hAnsi="Times New Roman" w:cs="Times"/>
          <w:color w:val="000000"/>
          <w:sz w:val="20"/>
          <w:szCs w:val="20"/>
          <w:lang w:val="en-US"/>
        </w:rPr>
        <w:t>It could increase the burden o</w:t>
      </w:r>
      <w:r w:rsidRPr="00C55823">
        <w:rPr>
          <w:rFonts w:ascii="Times New Roman" w:hAnsi="Times New Roman"/>
          <w:color w:val="000000"/>
          <w:sz w:val="20"/>
          <w:szCs w:val="20"/>
          <w:lang w:val="en-US"/>
        </w:rPr>
        <w:t>n those appointed</w:t>
      </w:r>
    </w:p>
    <w:p w14:paraId="19CECD9E" w14:textId="383308B8" w:rsidR="00645F42" w:rsidRPr="00645F42" w:rsidRDefault="00C55823" w:rsidP="00645F42">
      <w:pPr>
        <w:ind w:left="708"/>
        <w:rPr>
          <w:rFonts w:ascii="Times New Roman" w:eastAsia="Times New Roman" w:hAnsi="Times New Roman"/>
          <w:sz w:val="20"/>
          <w:szCs w:val="20"/>
          <w:lang w:val="en-GB"/>
        </w:rPr>
      </w:pPr>
      <w:r w:rsidRPr="00C55823">
        <w:rPr>
          <w:rFonts w:ascii="Times New Roman" w:hAnsi="Times New Roman"/>
          <w:color w:val="000000"/>
          <w:sz w:val="20"/>
          <w:szCs w:val="20"/>
          <w:lang w:val="en-US"/>
        </w:rPr>
        <w:t>(See</w:t>
      </w:r>
      <w:r w:rsidR="00645F42" w:rsidRPr="00645F42">
        <w:rPr>
          <w:rFonts w:ascii="Times New Roman" w:hAnsi="Times New Roman"/>
          <w:color w:val="000000"/>
          <w:sz w:val="20"/>
          <w:szCs w:val="20"/>
          <w:lang w:val="en-US"/>
        </w:rPr>
        <w:t xml:space="preserve"> Anita L. Allen ‘</w:t>
      </w:r>
      <w:r w:rsidR="00645F42" w:rsidRPr="00645F4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GB"/>
        </w:rPr>
        <w:t>On Being a Role Model’</w:t>
      </w:r>
      <w:r w:rsidR="00645F4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645F42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val="en-GB"/>
        </w:rPr>
        <w:t xml:space="preserve">Berkeley Women’s Law Journal </w:t>
      </w:r>
      <w:r w:rsidR="00645F42" w:rsidRPr="00645F4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GB"/>
        </w:rPr>
        <w:t>(1990)</w:t>
      </w:r>
      <w:r w:rsidR="00645F4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GB"/>
        </w:rPr>
        <w:t>)</w:t>
      </w:r>
    </w:p>
    <w:p w14:paraId="6C88C630" w14:textId="77777777" w:rsidR="00C55823" w:rsidRPr="00F51D01" w:rsidRDefault="00C55823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</w:p>
    <w:p w14:paraId="67F62DC1" w14:textId="69BF0CD5" w:rsidR="00C55823" w:rsidRDefault="00C55823" w:rsidP="00C5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372955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Solution 2:</w:t>
      </w:r>
      <w:r w:rsidRPr="00372955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best qualified candidates here and now. No tension between meritocracy and affirmative action. </w:t>
      </w:r>
    </w:p>
    <w:p w14:paraId="615C385E" w14:textId="77777777" w:rsidR="002D7B5D" w:rsidRPr="00372955" w:rsidRDefault="002D7B5D" w:rsidP="00C5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09D6EF28" w14:textId="77777777" w:rsidR="002D7B5D" w:rsidRDefault="002D7B5D" w:rsidP="002D7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 xml:space="preserve">The Argument </w:t>
      </w:r>
      <w:r w:rsidR="00C55823" w:rsidRPr="00372955">
        <w:rPr>
          <w:rFonts w:ascii="Times New Roman" w:hAnsi="Times New Roman" w:cs="Times"/>
          <w:bCs/>
          <w:color w:val="000000"/>
          <w:sz w:val="20"/>
          <w:szCs w:val="20"/>
          <w:lang w:val="en-US"/>
        </w:rPr>
        <w:t>(Anderson 2010):</w:t>
      </w:r>
      <w:r>
        <w:rPr>
          <w:rFonts w:ascii="Times New Roman" w:hAnsi="Times New Roman" w:cs="Times"/>
          <w:color w:val="000000"/>
          <w:sz w:val="20"/>
          <w:szCs w:val="20"/>
          <w:lang w:val="en-GB"/>
        </w:rPr>
        <w:t xml:space="preserve"> </w:t>
      </w:r>
    </w:p>
    <w:p w14:paraId="7E791564" w14:textId="77777777" w:rsidR="002D7B5D" w:rsidRPr="002D7B5D" w:rsidRDefault="00C55823" w:rsidP="002D7B5D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2D7B5D">
        <w:rPr>
          <w:rFonts w:ascii="Times New Roman" w:hAnsi="Times New Roman" w:cs="Times"/>
          <w:color w:val="000000"/>
          <w:sz w:val="20"/>
          <w:szCs w:val="20"/>
          <w:lang w:val="en-US"/>
        </w:rPr>
        <w:t>Our judgments about qualifications – and the evidence about qualifications – are biased</w:t>
      </w:r>
      <w:r w:rsidR="002D7B5D" w:rsidRPr="002D7B5D">
        <w:rPr>
          <w:rFonts w:ascii="Times New Roman" w:hAnsi="Times New Roman" w:cs="Times"/>
          <w:color w:val="000000"/>
          <w:sz w:val="20"/>
          <w:szCs w:val="20"/>
          <w:lang w:val="en-GB"/>
        </w:rPr>
        <w:t xml:space="preserve"> a</w:t>
      </w:r>
      <w:r w:rsidRPr="002D7B5D">
        <w:rPr>
          <w:rFonts w:ascii="Times New Roman" w:hAnsi="Times New Roman" w:cs="Times"/>
          <w:color w:val="000000"/>
          <w:sz w:val="20"/>
          <w:szCs w:val="20"/>
          <w:lang w:val="en-GB"/>
        </w:rPr>
        <w:t xml:space="preserve">gainst </w:t>
      </w:r>
      <w:r w:rsidR="002D7B5D" w:rsidRPr="002D7B5D">
        <w:rPr>
          <w:rFonts w:ascii="Times New Roman" w:hAnsi="Times New Roman" w:cs="Times"/>
          <w:color w:val="000000"/>
          <w:sz w:val="20"/>
          <w:szCs w:val="20"/>
          <w:lang w:val="en-GB"/>
        </w:rPr>
        <w:t xml:space="preserve">women and </w:t>
      </w:r>
      <w:bookmarkStart w:id="0" w:name="_GoBack"/>
      <w:bookmarkEnd w:id="0"/>
      <w:r w:rsidRPr="002D7B5D">
        <w:rPr>
          <w:rFonts w:ascii="Times New Roman" w:hAnsi="Times New Roman" w:cs="Times"/>
          <w:color w:val="000000"/>
          <w:sz w:val="20"/>
          <w:szCs w:val="20"/>
          <w:lang w:val="en-GB"/>
        </w:rPr>
        <w:t>BAME</w:t>
      </w:r>
      <w:r w:rsidR="002D7B5D" w:rsidRPr="002D7B5D">
        <w:rPr>
          <w:rFonts w:ascii="Times New Roman" w:hAnsi="Times New Roman" w:cs="Times"/>
          <w:color w:val="000000"/>
          <w:sz w:val="20"/>
          <w:szCs w:val="20"/>
          <w:lang w:val="en-GB"/>
        </w:rPr>
        <w:t xml:space="preserve"> (Black and Minority Ethnic)</w:t>
      </w:r>
      <w:r w:rsidRPr="002D7B5D">
        <w:rPr>
          <w:rFonts w:ascii="Times New Roman" w:hAnsi="Times New Roman" w:cs="Times"/>
          <w:color w:val="000000"/>
          <w:sz w:val="20"/>
          <w:szCs w:val="20"/>
          <w:lang w:val="en-GB"/>
        </w:rPr>
        <w:t xml:space="preserve"> groups</w:t>
      </w:r>
    </w:p>
    <w:p w14:paraId="5595F3AB" w14:textId="77777777" w:rsidR="002D7B5D" w:rsidRPr="002D7B5D" w:rsidRDefault="002D7B5D" w:rsidP="002D7B5D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2D7B5D">
        <w:rPr>
          <w:rFonts w:ascii="Times New Roman" w:hAnsi="Times New Roman" w:cs="Times"/>
          <w:color w:val="000000"/>
          <w:sz w:val="20"/>
          <w:szCs w:val="20"/>
          <w:lang w:val="en-US"/>
        </w:rPr>
        <w:t>To correct for this bias, we should adjust our judgments.</w:t>
      </w:r>
    </w:p>
    <w:p w14:paraId="5C989894" w14:textId="5D926E15" w:rsidR="002D7B5D" w:rsidRPr="002D7B5D" w:rsidRDefault="002D7B5D" w:rsidP="002D7B5D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2D7B5D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Affirmative action achieves this by giving preference to disadvantaged or </w:t>
      </w:r>
      <w:proofErr w:type="spellStart"/>
      <w:r w:rsidRPr="002D7B5D">
        <w:rPr>
          <w:rFonts w:ascii="Times New Roman" w:hAnsi="Times New Roman" w:cs="Times"/>
          <w:color w:val="000000"/>
          <w:sz w:val="20"/>
          <w:szCs w:val="20"/>
          <w:lang w:val="en-US"/>
        </w:rPr>
        <w:t>marginalised</w:t>
      </w:r>
      <w:proofErr w:type="spellEnd"/>
      <w:r w:rsidRPr="002D7B5D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 socially salient groups.</w:t>
      </w:r>
    </w:p>
    <w:p w14:paraId="65225BDA" w14:textId="77777777" w:rsidR="002D7B5D" w:rsidRPr="002D7B5D" w:rsidRDefault="002D7B5D" w:rsidP="002D7B5D">
      <w:pPr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722A9E39" w14:textId="77777777" w:rsidR="002D7B5D" w:rsidRPr="00372955" w:rsidRDefault="002D7B5D" w:rsidP="002D7B5D">
      <w:pPr>
        <w:ind w:left="36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372955">
        <w:rPr>
          <w:rFonts w:ascii="Times New Roman" w:hAnsi="Times New Roman" w:cs="Times"/>
          <w:color w:val="000000"/>
          <w:sz w:val="20"/>
          <w:szCs w:val="20"/>
          <w:lang w:val="en-US"/>
        </w:rPr>
        <w:t>“affirmative action … is an application of Aristotle’s point that to do the right thing in the face of a contrary inclination, we must drag ourselves in the opposite direction, as an archer must aim against the wind to hit the bull’s eye”  (Anderson 2010, p.148)</w:t>
      </w:r>
    </w:p>
    <w:p w14:paraId="0625B1B1" w14:textId="15167C5B" w:rsidR="002D7B5D" w:rsidRDefault="002D7B5D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/>
          <w:bCs/>
          <w:color w:val="000000"/>
          <w:sz w:val="20"/>
          <w:szCs w:val="20"/>
          <w:lang w:val="en-GB"/>
        </w:rPr>
      </w:pPr>
    </w:p>
    <w:p w14:paraId="3F50F248" w14:textId="446AD817" w:rsidR="002D7B5D" w:rsidRPr="002D7B5D" w:rsidRDefault="002D7B5D" w:rsidP="002D7B5D">
      <w:pPr>
        <w:ind w:left="360"/>
        <w:rPr>
          <w:rFonts w:ascii="Times New Roman" w:hAnsi="Times New Roman" w:cs="Times"/>
          <w:i/>
          <w:color w:val="000000"/>
          <w:sz w:val="20"/>
          <w:szCs w:val="20"/>
          <w:lang w:val="en-GB"/>
        </w:rPr>
      </w:pPr>
      <w:r w:rsidRPr="00372955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Two advantages of this argument:</w:t>
      </w:r>
    </w:p>
    <w:p w14:paraId="7936A3B5" w14:textId="51F0BA74" w:rsidR="002D7B5D" w:rsidRPr="002D7B5D" w:rsidRDefault="002D7B5D" w:rsidP="002D7B5D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2D7B5D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Does not send message that those selected through affirmative action are less qualified. </w:t>
      </w:r>
    </w:p>
    <w:p w14:paraId="0A17E3B9" w14:textId="27DC4DFE" w:rsidR="002D7B5D" w:rsidRPr="002D7B5D" w:rsidRDefault="002D7B5D" w:rsidP="002D7B5D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"/>
          <w:color w:val="000000"/>
          <w:sz w:val="20"/>
          <w:szCs w:val="20"/>
          <w:lang w:val="en-US"/>
        </w:rPr>
      </w:pPr>
      <w:r w:rsidRPr="002D7B5D">
        <w:rPr>
          <w:rFonts w:ascii="Times New Roman" w:hAnsi="Times New Roman" w:cs="Times"/>
          <w:color w:val="000000"/>
          <w:sz w:val="20"/>
          <w:szCs w:val="20"/>
          <w:lang w:val="en-US"/>
        </w:rPr>
        <w:t>It suggests that affirmative action is not discriminatory.</w:t>
      </w:r>
    </w:p>
    <w:p w14:paraId="5187EC99" w14:textId="77777777" w:rsidR="002D7B5D" w:rsidRPr="002D7B5D" w:rsidRDefault="002D7B5D" w:rsidP="002D7B5D">
      <w:pPr>
        <w:ind w:left="360"/>
        <w:rPr>
          <w:rFonts w:ascii="Times New Roman" w:hAnsi="Times New Roman" w:cs="Times"/>
          <w:color w:val="000000"/>
          <w:sz w:val="20"/>
          <w:szCs w:val="20"/>
          <w:lang w:val="en-US"/>
        </w:rPr>
      </w:pPr>
    </w:p>
    <w:p w14:paraId="39EABD44" w14:textId="15412FBE" w:rsidR="002D7B5D" w:rsidRPr="00423B4A" w:rsidRDefault="002D7B5D" w:rsidP="002D7B5D">
      <w:pPr>
        <w:ind w:left="360"/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</w:pPr>
      <w:r w:rsidRPr="00423B4A">
        <w:rPr>
          <w:rFonts w:ascii="Times New Roman" w:hAnsi="Times New Roman" w:cs="Times"/>
          <w:bCs/>
          <w:i/>
          <w:color w:val="000000"/>
          <w:sz w:val="20"/>
          <w:szCs w:val="20"/>
          <w:lang w:val="en-US"/>
        </w:rPr>
        <w:t>Two problems with this argument:</w:t>
      </w:r>
    </w:p>
    <w:p w14:paraId="2704B67B" w14:textId="3570C5E5" w:rsidR="00423B4A" w:rsidRPr="00423B4A" w:rsidRDefault="00532DD1" w:rsidP="002D7B5D">
      <w:pPr>
        <w:numPr>
          <w:ilvl w:val="0"/>
          <w:numId w:val="14"/>
        </w:numPr>
        <w:ind w:left="108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423B4A">
        <w:rPr>
          <w:rFonts w:ascii="Times New Roman" w:hAnsi="Times New Roman" w:cs="Times"/>
          <w:color w:val="000000"/>
          <w:sz w:val="20"/>
          <w:szCs w:val="20"/>
          <w:lang w:val="en-US"/>
        </w:rPr>
        <w:t>Rests on (somewhat) disputed evidence about implicit bias.</w:t>
      </w:r>
    </w:p>
    <w:p w14:paraId="0A3DFA29" w14:textId="77777777" w:rsidR="00645F42" w:rsidRPr="00645F42" w:rsidRDefault="00532DD1" w:rsidP="002D7B5D">
      <w:pPr>
        <w:numPr>
          <w:ilvl w:val="0"/>
          <w:numId w:val="14"/>
        </w:numPr>
        <w:ind w:left="108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423B4A">
        <w:rPr>
          <w:rFonts w:ascii="Times New Roman" w:hAnsi="Times New Roman" w:cs="Times"/>
          <w:color w:val="000000"/>
          <w:sz w:val="20"/>
          <w:szCs w:val="20"/>
          <w:lang w:val="en-US"/>
        </w:rPr>
        <w:t xml:space="preserve">How desirable is meritocracy? </w:t>
      </w:r>
    </w:p>
    <w:p w14:paraId="0F40CFA6" w14:textId="1C051687" w:rsidR="002D7B5D" w:rsidRPr="00423B4A" w:rsidRDefault="002D7B5D" w:rsidP="00645F42">
      <w:pPr>
        <w:ind w:left="720"/>
        <w:rPr>
          <w:rFonts w:ascii="Times New Roman" w:hAnsi="Times New Roman" w:cs="Times"/>
          <w:color w:val="000000"/>
          <w:sz w:val="20"/>
          <w:szCs w:val="20"/>
          <w:lang w:val="en-GB"/>
        </w:rPr>
      </w:pPr>
      <w:r w:rsidRPr="00423B4A">
        <w:rPr>
          <w:rFonts w:ascii="Times New Roman" w:hAnsi="Times New Roman" w:cs="Times"/>
          <w:color w:val="000000"/>
          <w:sz w:val="20"/>
          <w:szCs w:val="20"/>
          <w:lang w:val="en-US"/>
        </w:rPr>
        <w:t>(See Iris Marion Young</w:t>
      </w:r>
      <w:r w:rsidR="00645F42" w:rsidRPr="00645F42">
        <w:rPr>
          <w:rFonts w:ascii="Times New Roman" w:hAnsi="Times New Roman" w:cs="Times"/>
          <w:color w:val="000000"/>
          <w:sz w:val="20"/>
          <w:szCs w:val="20"/>
          <w:lang w:val="en-US"/>
        </w:rPr>
        <w:t>, 1990, chapter 7)</w:t>
      </w:r>
    </w:p>
    <w:p w14:paraId="1AAD77E4" w14:textId="77777777" w:rsidR="002D7B5D" w:rsidRPr="00D87C7A" w:rsidRDefault="002D7B5D" w:rsidP="00D87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b/>
          <w:bCs/>
          <w:color w:val="000000"/>
          <w:sz w:val="20"/>
          <w:szCs w:val="20"/>
          <w:lang w:val="en-GB"/>
        </w:rPr>
      </w:pPr>
    </w:p>
    <w:p w14:paraId="321D3D1B" w14:textId="77777777" w:rsidR="002D7B5D" w:rsidRDefault="002D7B5D" w:rsidP="002D7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"/>
          <w:color w:val="000000"/>
          <w:sz w:val="20"/>
          <w:szCs w:val="20"/>
          <w:lang w:val="en-GB"/>
        </w:rPr>
      </w:pPr>
      <w:r>
        <w:rPr>
          <w:rFonts w:ascii="Times New Roman" w:hAnsi="Times New Roman" w:cs="Times"/>
          <w:color w:val="000000"/>
          <w:sz w:val="20"/>
          <w:szCs w:val="20"/>
          <w:lang w:val="en-GB"/>
        </w:rPr>
        <w:t>For more on the evidence for implicit bias see:</w:t>
      </w:r>
    </w:p>
    <w:p w14:paraId="07649BEE" w14:textId="77777777" w:rsidR="0045641D" w:rsidRPr="0045641D" w:rsidRDefault="0045641D" w:rsidP="00456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 w:rsidRPr="0045641D">
        <w:rPr>
          <w:rFonts w:ascii="Times New Roman" w:hAnsi="Times New Roman"/>
          <w:sz w:val="20"/>
          <w:szCs w:val="20"/>
          <w:lang w:val="en-US"/>
        </w:rPr>
        <w:t xml:space="preserve">Bertrand, M. &amp; Mullainathan, S. (2004) Are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45641D">
        <w:rPr>
          <w:rFonts w:ascii="Times New Roman" w:hAnsi="Times New Roman"/>
          <w:sz w:val="20"/>
          <w:szCs w:val="20"/>
          <w:lang w:val="en-US"/>
        </w:rPr>
        <w:t>mily and Greg more employable than Lakisha and Jamal? The American Economic Review, 94(4) pp.991-1013</w:t>
      </w:r>
    </w:p>
    <w:p w14:paraId="56430BA3" w14:textId="03D116CE" w:rsidR="004461B9" w:rsidRPr="0045641D" w:rsidRDefault="0045641D" w:rsidP="00456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 w:rsidRPr="0045641D">
        <w:rPr>
          <w:rFonts w:ascii="Times New Roman" w:hAnsi="Times New Roman"/>
          <w:sz w:val="20"/>
          <w:szCs w:val="20"/>
          <w:lang w:val="en-US"/>
        </w:rPr>
        <w:t xml:space="preserve">Daniel Kelly and Erica </w:t>
      </w:r>
      <w:proofErr w:type="spellStart"/>
      <w:r w:rsidRPr="0045641D">
        <w:rPr>
          <w:rFonts w:ascii="Times New Roman" w:hAnsi="Times New Roman"/>
          <w:sz w:val="20"/>
          <w:szCs w:val="20"/>
          <w:lang w:val="en-US"/>
        </w:rPr>
        <w:t>Roedder</w:t>
      </w:r>
      <w:proofErr w:type="spellEnd"/>
      <w:r w:rsidRPr="0045641D">
        <w:rPr>
          <w:rFonts w:ascii="Times New Roman" w:hAnsi="Times New Roman"/>
          <w:sz w:val="20"/>
          <w:szCs w:val="20"/>
          <w:lang w:val="en-US"/>
        </w:rPr>
        <w:t xml:space="preserve">, 'Racial Cognition and the Ethics of Implicit Bias', </w:t>
      </w:r>
      <w:r w:rsidRPr="0045641D">
        <w:rPr>
          <w:rFonts w:ascii="Times New Roman" w:hAnsi="Times New Roman"/>
          <w:i/>
          <w:iCs/>
          <w:sz w:val="20"/>
          <w:szCs w:val="20"/>
          <w:lang w:val="en-US"/>
        </w:rPr>
        <w:t>Philosophy Compass</w:t>
      </w:r>
      <w:r w:rsidRPr="0045641D">
        <w:rPr>
          <w:rFonts w:ascii="Times New Roman" w:hAnsi="Times New Roman"/>
          <w:sz w:val="20"/>
          <w:szCs w:val="20"/>
          <w:lang w:val="en-US"/>
        </w:rPr>
        <w:t xml:space="preserve">, 3, no. 3 (2012): 522-40 </w:t>
      </w:r>
    </w:p>
    <w:sectPr w:rsidR="004461B9" w:rsidRPr="0045641D" w:rsidSect="00DA0058">
      <w:headerReference w:type="default" r:id="rId7"/>
      <w:footerReference w:type="even" r:id="rId8"/>
      <w:footerReference w:type="default" r:id="rId9"/>
      <w:pgSz w:w="16834" w:h="11901" w:orient="landscape"/>
      <w:pgMar w:top="1134" w:right="1134" w:bottom="1134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2702" w14:textId="77777777" w:rsidR="005234E4" w:rsidRDefault="005234E4" w:rsidP="000641A1">
      <w:r>
        <w:separator/>
      </w:r>
    </w:p>
  </w:endnote>
  <w:endnote w:type="continuationSeparator" w:id="0">
    <w:p w14:paraId="61D8124A" w14:textId="77777777" w:rsidR="005234E4" w:rsidRDefault="005234E4" w:rsidP="000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13FC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5509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Matteo Falomi</w:t>
    </w:r>
  </w:p>
  <w:p w14:paraId="2ACCED5F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mfalomi@essex.ac.uk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2963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1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0A067F" w14:textId="24F61BEE" w:rsidR="00CC5D1E" w:rsidRPr="00CC5D1E" w:rsidRDefault="00CC5D1E" w:rsidP="00CC5D1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Times New Roman" w:hAnsi="Times New Roman"/>
        <w:i/>
        <w:color w:val="000000"/>
        <w:sz w:val="20"/>
        <w:szCs w:val="20"/>
        <w:lang w:val="en-GB"/>
      </w:rPr>
    </w:pPr>
    <w:r w:rsidRPr="00CC5D1E">
      <w:rPr>
        <w:rFonts w:ascii="Times New Roman" w:hAnsi="Times New Roman"/>
        <w:i/>
        <w:color w:val="000000"/>
        <w:sz w:val="20"/>
        <w:szCs w:val="20"/>
        <w:lang w:val="en-GB"/>
      </w:rPr>
      <w:t>Matt Bennett</w:t>
    </w:r>
    <w:r>
      <w:rPr>
        <w:rFonts w:ascii="Times New Roman" w:hAnsi="Times New Roman"/>
        <w:i/>
        <w:color w:val="000000"/>
        <w:sz w:val="20"/>
        <w:szCs w:val="20"/>
        <w:lang w:val="en-GB"/>
      </w:rPr>
      <w:t xml:space="preserve">; </w:t>
    </w:r>
    <w:r w:rsidRPr="00CC5D1E">
      <w:rPr>
        <w:rFonts w:ascii="Times New Roman" w:hAnsi="Times New Roman"/>
        <w:i/>
        <w:color w:val="000000"/>
        <w:sz w:val="20"/>
        <w:szCs w:val="20"/>
        <w:lang w:val="en-GB"/>
      </w:rPr>
      <w:t xml:space="preserve">Email </w:t>
    </w:r>
    <w:hyperlink r:id="rId1" w:history="1">
      <w:r w:rsidRPr="00CC5D1E">
        <w:rPr>
          <w:rStyle w:val="Hyperlink"/>
          <w:rFonts w:ascii="Times New Roman" w:hAnsi="Times New Roman"/>
          <w:i/>
          <w:sz w:val="20"/>
          <w:szCs w:val="20"/>
          <w:lang w:val="en-GB"/>
        </w:rPr>
        <w:t>mpb74</w:t>
      </w:r>
      <w:r w:rsidRPr="00CC5D1E">
        <w:rPr>
          <w:rStyle w:val="Hyperlink"/>
          <w:rFonts w:ascii="Times New Roman" w:hAnsi="Times New Roman"/>
          <w:i/>
          <w:sz w:val="20"/>
          <w:szCs w:val="20"/>
          <w:lang w:val="en-US"/>
        </w:rPr>
        <w:t>@</w:t>
      </w:r>
      <w:r w:rsidRPr="00CC5D1E">
        <w:rPr>
          <w:rStyle w:val="Hyperlink"/>
          <w:rFonts w:ascii="Times New Roman" w:hAnsi="Times New Roman"/>
          <w:i/>
          <w:sz w:val="20"/>
          <w:szCs w:val="20"/>
          <w:lang w:val="en-GB"/>
        </w:rPr>
        <w:t>cam.ac.uk</w:t>
      </w:r>
    </w:hyperlink>
  </w:p>
  <w:p w14:paraId="1DDA8752" w14:textId="3B7652DD" w:rsidR="004461B9" w:rsidRPr="00CC5D1E" w:rsidRDefault="00CC5D1E" w:rsidP="00CC5D1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Times New Roman" w:hAnsi="Times New Roman"/>
        <w:i/>
        <w:color w:val="000000"/>
        <w:sz w:val="20"/>
        <w:szCs w:val="20"/>
        <w:lang w:val="en-GB"/>
      </w:rPr>
    </w:pPr>
    <w:r w:rsidRPr="00CC5D1E">
      <w:rPr>
        <w:rFonts w:ascii="Times New Roman" w:hAnsi="Times New Roman"/>
        <w:i/>
        <w:color w:val="000000"/>
        <w:sz w:val="20"/>
        <w:szCs w:val="20"/>
        <w:lang w:val="en-GB"/>
      </w:rPr>
      <w:t>Website (including teaching materials): drmattbennett.weebly.com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F2EC" w14:textId="77777777" w:rsidR="005234E4" w:rsidRDefault="005234E4" w:rsidP="000641A1">
      <w:r>
        <w:separator/>
      </w:r>
    </w:p>
  </w:footnote>
  <w:footnote w:type="continuationSeparator" w:id="0">
    <w:p w14:paraId="324BBA24" w14:textId="77777777" w:rsidR="005234E4" w:rsidRDefault="005234E4" w:rsidP="000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346"/>
      <w:gridCol w:w="1152"/>
    </w:tblGrid>
    <w:tr w:rsidR="004461B9" w:rsidRPr="00037B1B" w14:paraId="7DE854E0" w14:textId="77777777" w:rsidTr="003D00A4">
      <w:trPr>
        <w:trHeight w:val="522"/>
      </w:trPr>
      <w:tc>
        <w:tcPr>
          <w:tcW w:w="0" w:type="auto"/>
          <w:tcBorders>
            <w:right w:val="single" w:sz="6" w:space="0" w:color="000000"/>
          </w:tcBorders>
        </w:tcPr>
        <w:p w14:paraId="2B83567B" w14:textId="68996B2C" w:rsidR="00CE548F" w:rsidRPr="00CE548F" w:rsidRDefault="00CE548F" w:rsidP="00CE548F">
          <w:pPr>
            <w:pStyle w:val="Header"/>
            <w:jc w:val="right"/>
            <w:rPr>
              <w:rFonts w:ascii="Times New Roman" w:hAnsi="Times New Roman"/>
              <w:sz w:val="22"/>
              <w:szCs w:val="22"/>
              <w:lang w:val="it-IT" w:eastAsia="it-IT"/>
            </w:rPr>
          </w:pP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Equality</w:t>
          </w:r>
          <w:proofErr w:type="spellEnd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of </w:t>
          </w: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Opportunity</w:t>
          </w:r>
          <w:proofErr w:type="spellEnd"/>
        </w:p>
        <w:p w14:paraId="51B005D7" w14:textId="4A3660C6" w:rsidR="004461B9" w:rsidRPr="0074104C" w:rsidRDefault="00CE548F" w:rsidP="00BD4B4B">
          <w:pPr>
            <w:pStyle w:val="Header"/>
            <w:jc w:val="right"/>
            <w:rPr>
              <w:rFonts w:ascii="Times New Roman" w:hAnsi="Times New Roman"/>
              <w:sz w:val="24"/>
              <w:szCs w:val="24"/>
              <w:lang w:val="it-IT" w:eastAsia="it-IT"/>
            </w:rPr>
          </w:pP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Lecture</w:t>
          </w:r>
          <w:proofErr w:type="spellEnd"/>
          <w:r w:rsidR="003D00A4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</w:t>
          </w:r>
          <w:r w:rsidR="00D87C7A">
            <w:rPr>
              <w:rFonts w:ascii="Times New Roman" w:hAnsi="Times New Roman"/>
              <w:sz w:val="22"/>
              <w:szCs w:val="22"/>
              <w:lang w:val="it-IT" w:eastAsia="it-IT"/>
            </w:rPr>
            <w:t>4</w:t>
          </w:r>
          <w:r w:rsidR="003D00A4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– </w:t>
          </w:r>
          <w:proofErr w:type="spellStart"/>
          <w:r w:rsidR="00D87C7A">
            <w:rPr>
              <w:rFonts w:ascii="Times New Roman" w:hAnsi="Times New Roman"/>
              <w:sz w:val="22"/>
              <w:szCs w:val="22"/>
              <w:lang w:val="it-IT" w:eastAsia="it-IT"/>
            </w:rPr>
            <w:t>Affirmative</w:t>
          </w:r>
          <w:proofErr w:type="spellEnd"/>
          <w:r w:rsidR="00D87C7A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Action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68DCE920" w14:textId="77777777" w:rsidR="004461B9" w:rsidRPr="0074104C" w:rsidRDefault="004461B9">
          <w:pPr>
            <w:pStyle w:val="Header"/>
            <w:rPr>
              <w:b/>
              <w:sz w:val="24"/>
              <w:szCs w:val="24"/>
              <w:lang w:val="it-IT" w:eastAsia="it-IT"/>
            </w:rPr>
          </w:pPr>
        </w:p>
      </w:tc>
    </w:tr>
  </w:tbl>
  <w:p w14:paraId="550D16ED" w14:textId="77777777" w:rsidR="004461B9" w:rsidRDefault="00446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22B7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6C22"/>
    <w:multiLevelType w:val="hybridMultilevel"/>
    <w:tmpl w:val="5E46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3B4"/>
    <w:multiLevelType w:val="hybridMultilevel"/>
    <w:tmpl w:val="E5BE5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8302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23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A8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0E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26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2A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28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44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F27E0"/>
    <w:multiLevelType w:val="hybridMultilevel"/>
    <w:tmpl w:val="E5ACB61E"/>
    <w:lvl w:ilvl="0" w:tplc="1E5C2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02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23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A8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0E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26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2A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28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44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E1342"/>
    <w:multiLevelType w:val="hybridMultilevel"/>
    <w:tmpl w:val="0B2A8BFC"/>
    <w:lvl w:ilvl="0" w:tplc="CFCE8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6600D9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7E62FC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BDAFD9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84A260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6645C0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ABAC0F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9F8882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0A0BC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94FD2"/>
    <w:multiLevelType w:val="hybridMultilevel"/>
    <w:tmpl w:val="E71E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8EF"/>
    <w:multiLevelType w:val="hybridMultilevel"/>
    <w:tmpl w:val="CF521590"/>
    <w:lvl w:ilvl="0" w:tplc="78D8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E9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8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A6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0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0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B13246"/>
    <w:multiLevelType w:val="hybridMultilevel"/>
    <w:tmpl w:val="365A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72C3"/>
    <w:multiLevelType w:val="hybridMultilevel"/>
    <w:tmpl w:val="0CA8D0A8"/>
    <w:lvl w:ilvl="0" w:tplc="65362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44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A9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2C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4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9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2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E3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034C8D"/>
    <w:multiLevelType w:val="hybridMultilevel"/>
    <w:tmpl w:val="F3A47DDA"/>
    <w:lvl w:ilvl="0" w:tplc="B850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6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AB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E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A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6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781A0B"/>
    <w:multiLevelType w:val="hybridMultilevel"/>
    <w:tmpl w:val="864A4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5B5B"/>
    <w:multiLevelType w:val="hybridMultilevel"/>
    <w:tmpl w:val="F62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092A"/>
    <w:multiLevelType w:val="hybridMultilevel"/>
    <w:tmpl w:val="96C6B34E"/>
    <w:lvl w:ilvl="0" w:tplc="563A7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AB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A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45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AD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C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C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A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57347D"/>
    <w:multiLevelType w:val="hybridMultilevel"/>
    <w:tmpl w:val="DFF2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4B9"/>
    <w:multiLevelType w:val="hybridMultilevel"/>
    <w:tmpl w:val="9940C2E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79C26C78"/>
    <w:multiLevelType w:val="hybridMultilevel"/>
    <w:tmpl w:val="FE665E10"/>
    <w:lvl w:ilvl="0" w:tplc="F9340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0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4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66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4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B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942B80"/>
    <w:multiLevelType w:val="hybridMultilevel"/>
    <w:tmpl w:val="F8A4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6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09"/>
    <w:rsid w:val="0003134E"/>
    <w:rsid w:val="00036CAA"/>
    <w:rsid w:val="00037B1B"/>
    <w:rsid w:val="0004133A"/>
    <w:rsid w:val="000551BF"/>
    <w:rsid w:val="000641A1"/>
    <w:rsid w:val="00067FA6"/>
    <w:rsid w:val="00075DBC"/>
    <w:rsid w:val="00081AA1"/>
    <w:rsid w:val="00094E8E"/>
    <w:rsid w:val="000A1CB6"/>
    <w:rsid w:val="000C4272"/>
    <w:rsid w:val="000E45EC"/>
    <w:rsid w:val="000E68DF"/>
    <w:rsid w:val="000F4F28"/>
    <w:rsid w:val="000F62AE"/>
    <w:rsid w:val="0010423F"/>
    <w:rsid w:val="00114A42"/>
    <w:rsid w:val="00150BAB"/>
    <w:rsid w:val="00171137"/>
    <w:rsid w:val="0017598D"/>
    <w:rsid w:val="0019267A"/>
    <w:rsid w:val="001B0202"/>
    <w:rsid w:val="001C788F"/>
    <w:rsid w:val="001C795F"/>
    <w:rsid w:val="001D037B"/>
    <w:rsid w:val="001D7383"/>
    <w:rsid w:val="001E3F8C"/>
    <w:rsid w:val="00200F0D"/>
    <w:rsid w:val="00206C1A"/>
    <w:rsid w:val="00207A12"/>
    <w:rsid w:val="0022464F"/>
    <w:rsid w:val="00225F88"/>
    <w:rsid w:val="00235DE9"/>
    <w:rsid w:val="00237A56"/>
    <w:rsid w:val="002568FA"/>
    <w:rsid w:val="00274585"/>
    <w:rsid w:val="002748CB"/>
    <w:rsid w:val="00275E9C"/>
    <w:rsid w:val="002A1512"/>
    <w:rsid w:val="002A5936"/>
    <w:rsid w:val="002C6B93"/>
    <w:rsid w:val="002D7B5D"/>
    <w:rsid w:val="002F450F"/>
    <w:rsid w:val="00304015"/>
    <w:rsid w:val="00322A43"/>
    <w:rsid w:val="00326352"/>
    <w:rsid w:val="00343834"/>
    <w:rsid w:val="003516CA"/>
    <w:rsid w:val="00361E91"/>
    <w:rsid w:val="0036724C"/>
    <w:rsid w:val="00370A02"/>
    <w:rsid w:val="003718C1"/>
    <w:rsid w:val="0037528A"/>
    <w:rsid w:val="0038068B"/>
    <w:rsid w:val="003945E7"/>
    <w:rsid w:val="003D00A4"/>
    <w:rsid w:val="003E516F"/>
    <w:rsid w:val="00405002"/>
    <w:rsid w:val="00410A99"/>
    <w:rsid w:val="00427DBB"/>
    <w:rsid w:val="004461B9"/>
    <w:rsid w:val="00447BA8"/>
    <w:rsid w:val="0045641D"/>
    <w:rsid w:val="004632CB"/>
    <w:rsid w:val="00473506"/>
    <w:rsid w:val="00481774"/>
    <w:rsid w:val="004874A2"/>
    <w:rsid w:val="0049314C"/>
    <w:rsid w:val="0049559B"/>
    <w:rsid w:val="004A44FB"/>
    <w:rsid w:val="004B2E3C"/>
    <w:rsid w:val="004C56C1"/>
    <w:rsid w:val="004E040B"/>
    <w:rsid w:val="004E3B80"/>
    <w:rsid w:val="004E6D5F"/>
    <w:rsid w:val="004E790E"/>
    <w:rsid w:val="004F0C9D"/>
    <w:rsid w:val="00522B8B"/>
    <w:rsid w:val="005234E4"/>
    <w:rsid w:val="00524021"/>
    <w:rsid w:val="00532DD1"/>
    <w:rsid w:val="00544563"/>
    <w:rsid w:val="005463E1"/>
    <w:rsid w:val="0055329B"/>
    <w:rsid w:val="00557046"/>
    <w:rsid w:val="005623B9"/>
    <w:rsid w:val="00574D26"/>
    <w:rsid w:val="00577006"/>
    <w:rsid w:val="005A4D24"/>
    <w:rsid w:val="00601E17"/>
    <w:rsid w:val="00624E7D"/>
    <w:rsid w:val="00645F42"/>
    <w:rsid w:val="0067550A"/>
    <w:rsid w:val="00675BF3"/>
    <w:rsid w:val="0068755D"/>
    <w:rsid w:val="00692FAE"/>
    <w:rsid w:val="0069432F"/>
    <w:rsid w:val="006C0C30"/>
    <w:rsid w:val="006C4570"/>
    <w:rsid w:val="006C4FBE"/>
    <w:rsid w:val="006C51E0"/>
    <w:rsid w:val="006E07AF"/>
    <w:rsid w:val="006E2BB5"/>
    <w:rsid w:val="006E7303"/>
    <w:rsid w:val="006E73E7"/>
    <w:rsid w:val="006F5D0C"/>
    <w:rsid w:val="00717854"/>
    <w:rsid w:val="00732F6E"/>
    <w:rsid w:val="00733F0E"/>
    <w:rsid w:val="0074104C"/>
    <w:rsid w:val="0077603E"/>
    <w:rsid w:val="00781256"/>
    <w:rsid w:val="007867D0"/>
    <w:rsid w:val="00792373"/>
    <w:rsid w:val="007923A7"/>
    <w:rsid w:val="007941FE"/>
    <w:rsid w:val="007A14E1"/>
    <w:rsid w:val="007A356A"/>
    <w:rsid w:val="007B3059"/>
    <w:rsid w:val="007C54FE"/>
    <w:rsid w:val="007C7111"/>
    <w:rsid w:val="007D1DB5"/>
    <w:rsid w:val="007D541F"/>
    <w:rsid w:val="007E440B"/>
    <w:rsid w:val="007F2A3E"/>
    <w:rsid w:val="0080266E"/>
    <w:rsid w:val="0080331C"/>
    <w:rsid w:val="008039B9"/>
    <w:rsid w:val="00824323"/>
    <w:rsid w:val="0084652D"/>
    <w:rsid w:val="00846B14"/>
    <w:rsid w:val="00851CFD"/>
    <w:rsid w:val="00861367"/>
    <w:rsid w:val="00867497"/>
    <w:rsid w:val="00882B8D"/>
    <w:rsid w:val="00897E8E"/>
    <w:rsid w:val="008C7181"/>
    <w:rsid w:val="008F29C0"/>
    <w:rsid w:val="00901D66"/>
    <w:rsid w:val="00913D98"/>
    <w:rsid w:val="00931DB4"/>
    <w:rsid w:val="00932598"/>
    <w:rsid w:val="00933680"/>
    <w:rsid w:val="00936F59"/>
    <w:rsid w:val="00951733"/>
    <w:rsid w:val="00954E1F"/>
    <w:rsid w:val="00955688"/>
    <w:rsid w:val="00975E43"/>
    <w:rsid w:val="0098215C"/>
    <w:rsid w:val="009842FE"/>
    <w:rsid w:val="00987F9C"/>
    <w:rsid w:val="009B2E9A"/>
    <w:rsid w:val="009C0317"/>
    <w:rsid w:val="009C112D"/>
    <w:rsid w:val="00A02FC2"/>
    <w:rsid w:val="00A2342B"/>
    <w:rsid w:val="00A316D1"/>
    <w:rsid w:val="00A318FC"/>
    <w:rsid w:val="00A53D4B"/>
    <w:rsid w:val="00A6084B"/>
    <w:rsid w:val="00A91A2D"/>
    <w:rsid w:val="00A93E65"/>
    <w:rsid w:val="00A9769F"/>
    <w:rsid w:val="00AA12AB"/>
    <w:rsid w:val="00AA3176"/>
    <w:rsid w:val="00AA44F5"/>
    <w:rsid w:val="00AC682D"/>
    <w:rsid w:val="00AE3E1A"/>
    <w:rsid w:val="00B01A2E"/>
    <w:rsid w:val="00B035EA"/>
    <w:rsid w:val="00B06C83"/>
    <w:rsid w:val="00B256E0"/>
    <w:rsid w:val="00B33777"/>
    <w:rsid w:val="00B64AB2"/>
    <w:rsid w:val="00B80B08"/>
    <w:rsid w:val="00B83528"/>
    <w:rsid w:val="00B87147"/>
    <w:rsid w:val="00BC4E02"/>
    <w:rsid w:val="00BC5181"/>
    <w:rsid w:val="00BC789C"/>
    <w:rsid w:val="00BD4B4B"/>
    <w:rsid w:val="00BE26D3"/>
    <w:rsid w:val="00BE36F9"/>
    <w:rsid w:val="00C02BDB"/>
    <w:rsid w:val="00C204CA"/>
    <w:rsid w:val="00C21929"/>
    <w:rsid w:val="00C319DB"/>
    <w:rsid w:val="00C54FFF"/>
    <w:rsid w:val="00C55823"/>
    <w:rsid w:val="00C6720E"/>
    <w:rsid w:val="00C700C4"/>
    <w:rsid w:val="00C868DF"/>
    <w:rsid w:val="00C87EE4"/>
    <w:rsid w:val="00C929DB"/>
    <w:rsid w:val="00CC5D1E"/>
    <w:rsid w:val="00CE548F"/>
    <w:rsid w:val="00CF01AE"/>
    <w:rsid w:val="00CF5D55"/>
    <w:rsid w:val="00CF6A22"/>
    <w:rsid w:val="00D0408C"/>
    <w:rsid w:val="00D2084D"/>
    <w:rsid w:val="00D25FE9"/>
    <w:rsid w:val="00D26809"/>
    <w:rsid w:val="00D3626A"/>
    <w:rsid w:val="00D72E30"/>
    <w:rsid w:val="00D86D33"/>
    <w:rsid w:val="00D87C7A"/>
    <w:rsid w:val="00DA0058"/>
    <w:rsid w:val="00DB1D85"/>
    <w:rsid w:val="00DB6EBB"/>
    <w:rsid w:val="00DC4ECE"/>
    <w:rsid w:val="00DD4969"/>
    <w:rsid w:val="00DF7C42"/>
    <w:rsid w:val="00E1445A"/>
    <w:rsid w:val="00E425E2"/>
    <w:rsid w:val="00E6517C"/>
    <w:rsid w:val="00E9285D"/>
    <w:rsid w:val="00E97008"/>
    <w:rsid w:val="00EA7196"/>
    <w:rsid w:val="00EE48B4"/>
    <w:rsid w:val="00EE6621"/>
    <w:rsid w:val="00EF58F5"/>
    <w:rsid w:val="00F07986"/>
    <w:rsid w:val="00F11DBF"/>
    <w:rsid w:val="00F142D7"/>
    <w:rsid w:val="00F16D36"/>
    <w:rsid w:val="00F320BE"/>
    <w:rsid w:val="00F40903"/>
    <w:rsid w:val="00F42948"/>
    <w:rsid w:val="00F52C41"/>
    <w:rsid w:val="00F647C4"/>
    <w:rsid w:val="00F759CC"/>
    <w:rsid w:val="00F829DD"/>
    <w:rsid w:val="00FD2809"/>
    <w:rsid w:val="00FF0BA2"/>
    <w:rsid w:val="00FF2D4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F3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6E0"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8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809"/>
    <w:rPr>
      <w:rFonts w:cs="Times New Roman"/>
    </w:rPr>
  </w:style>
  <w:style w:type="table" w:styleId="TableGrid">
    <w:name w:val="Table Grid"/>
    <w:basedOn w:val="TableNormal"/>
    <w:uiPriority w:val="99"/>
    <w:rsid w:val="00FD2809"/>
    <w:rPr>
      <w:rFonts w:eastAsia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Level11">
    <w:name w:val="Note Level 11"/>
    <w:basedOn w:val="Normal"/>
    <w:uiPriority w:val="99"/>
    <w:rsid w:val="00FD2809"/>
    <w:pPr>
      <w:keepNext/>
      <w:numPr>
        <w:numId w:val="1"/>
      </w:numPr>
      <w:contextualSpacing/>
      <w:outlineLvl w:val="0"/>
    </w:pPr>
    <w:rPr>
      <w:rFonts w:ascii="Verdana" w:eastAsia="MS ????" w:hAnsi="Verdana"/>
      <w:lang w:val="en-GB"/>
    </w:rPr>
  </w:style>
  <w:style w:type="paragraph" w:customStyle="1" w:styleId="NoteLevel21">
    <w:name w:val="Note Level 21"/>
    <w:basedOn w:val="Normal"/>
    <w:uiPriority w:val="99"/>
    <w:rsid w:val="00FD2809"/>
    <w:pPr>
      <w:keepNext/>
      <w:numPr>
        <w:ilvl w:val="1"/>
        <w:numId w:val="1"/>
      </w:numPr>
      <w:contextualSpacing/>
      <w:outlineLvl w:val="1"/>
    </w:pPr>
    <w:rPr>
      <w:rFonts w:ascii="Verdana" w:eastAsia="MS ????" w:hAnsi="Verdana"/>
      <w:lang w:val="en-GB"/>
    </w:rPr>
  </w:style>
  <w:style w:type="paragraph" w:customStyle="1" w:styleId="NoteLevel31">
    <w:name w:val="Note Level 31"/>
    <w:basedOn w:val="Normal"/>
    <w:uiPriority w:val="99"/>
    <w:rsid w:val="00FD2809"/>
    <w:pPr>
      <w:keepNext/>
      <w:numPr>
        <w:ilvl w:val="2"/>
        <w:numId w:val="1"/>
      </w:numPr>
      <w:contextualSpacing/>
      <w:outlineLvl w:val="2"/>
    </w:pPr>
    <w:rPr>
      <w:rFonts w:ascii="Verdana" w:eastAsia="MS ????" w:hAnsi="Verdana"/>
      <w:lang w:val="en-GB"/>
    </w:rPr>
  </w:style>
  <w:style w:type="paragraph" w:customStyle="1" w:styleId="NoteLevel41">
    <w:name w:val="Note Level 41"/>
    <w:basedOn w:val="Normal"/>
    <w:uiPriority w:val="99"/>
    <w:rsid w:val="00FD2809"/>
    <w:pPr>
      <w:keepNext/>
      <w:numPr>
        <w:ilvl w:val="3"/>
        <w:numId w:val="1"/>
      </w:numPr>
      <w:contextualSpacing/>
      <w:outlineLvl w:val="3"/>
    </w:pPr>
    <w:rPr>
      <w:rFonts w:ascii="Verdana" w:eastAsia="MS ????" w:hAnsi="Verdana"/>
      <w:lang w:val="en-GB"/>
    </w:rPr>
  </w:style>
  <w:style w:type="paragraph" w:customStyle="1" w:styleId="NoteLevel51">
    <w:name w:val="Note Level 51"/>
    <w:basedOn w:val="Normal"/>
    <w:uiPriority w:val="99"/>
    <w:rsid w:val="00FD2809"/>
    <w:pPr>
      <w:keepNext/>
      <w:numPr>
        <w:ilvl w:val="4"/>
        <w:numId w:val="1"/>
      </w:numPr>
      <w:contextualSpacing/>
      <w:outlineLvl w:val="4"/>
    </w:pPr>
    <w:rPr>
      <w:rFonts w:ascii="Verdana" w:eastAsia="MS ????" w:hAnsi="Verdana"/>
      <w:lang w:val="en-GB"/>
    </w:rPr>
  </w:style>
  <w:style w:type="paragraph" w:customStyle="1" w:styleId="NoteLevel61">
    <w:name w:val="Note Level 61"/>
    <w:basedOn w:val="Normal"/>
    <w:uiPriority w:val="99"/>
    <w:rsid w:val="00FD2809"/>
    <w:pPr>
      <w:keepNext/>
      <w:numPr>
        <w:ilvl w:val="5"/>
        <w:numId w:val="1"/>
      </w:numPr>
      <w:contextualSpacing/>
      <w:outlineLvl w:val="5"/>
    </w:pPr>
    <w:rPr>
      <w:rFonts w:ascii="Verdana" w:eastAsia="MS ????" w:hAnsi="Verdana"/>
      <w:lang w:val="en-GB"/>
    </w:rPr>
  </w:style>
  <w:style w:type="paragraph" w:customStyle="1" w:styleId="NoteLevel71">
    <w:name w:val="Note Level 71"/>
    <w:basedOn w:val="Normal"/>
    <w:uiPriority w:val="99"/>
    <w:rsid w:val="00FD2809"/>
    <w:pPr>
      <w:keepNext/>
      <w:numPr>
        <w:ilvl w:val="6"/>
        <w:numId w:val="1"/>
      </w:numPr>
      <w:contextualSpacing/>
      <w:outlineLvl w:val="6"/>
    </w:pPr>
    <w:rPr>
      <w:rFonts w:ascii="Verdana" w:eastAsia="MS ????" w:hAnsi="Verdana"/>
      <w:lang w:val="en-GB"/>
    </w:rPr>
  </w:style>
  <w:style w:type="paragraph" w:customStyle="1" w:styleId="NoteLevel81">
    <w:name w:val="Note Level 81"/>
    <w:basedOn w:val="Normal"/>
    <w:uiPriority w:val="99"/>
    <w:rsid w:val="00FD2809"/>
    <w:pPr>
      <w:keepNext/>
      <w:numPr>
        <w:ilvl w:val="7"/>
        <w:numId w:val="1"/>
      </w:numPr>
      <w:contextualSpacing/>
      <w:outlineLvl w:val="7"/>
    </w:pPr>
    <w:rPr>
      <w:rFonts w:ascii="Verdana" w:eastAsia="MS ????" w:hAnsi="Verdana"/>
      <w:lang w:val="en-GB"/>
    </w:rPr>
  </w:style>
  <w:style w:type="paragraph" w:customStyle="1" w:styleId="NoteLevel91">
    <w:name w:val="Note Level 91"/>
    <w:basedOn w:val="Normal"/>
    <w:uiPriority w:val="99"/>
    <w:rsid w:val="00FD2809"/>
    <w:pPr>
      <w:keepNext/>
      <w:numPr>
        <w:ilvl w:val="8"/>
        <w:numId w:val="1"/>
      </w:numPr>
      <w:contextualSpacing/>
      <w:outlineLvl w:val="8"/>
    </w:pPr>
    <w:rPr>
      <w:rFonts w:ascii="Verdana" w:eastAsia="MS ????" w:hAnsi="Verdana"/>
      <w:lang w:val="en-GB"/>
    </w:rPr>
  </w:style>
  <w:style w:type="character" w:styleId="PageNumber">
    <w:name w:val="page number"/>
    <w:basedOn w:val="DefaultParagraphFont"/>
    <w:uiPriority w:val="99"/>
    <w:semiHidden/>
    <w:rsid w:val="00FD28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2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95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035EA"/>
    <w:rPr>
      <w:color w:val="0000FF" w:themeColor="hyperlink"/>
      <w:u w:val="single"/>
    </w:rPr>
  </w:style>
  <w:style w:type="paragraph" w:customStyle="1" w:styleId="p1">
    <w:name w:val="p1"/>
    <w:basedOn w:val="Normal"/>
    <w:rsid w:val="00C21929"/>
    <w:rPr>
      <w:rFonts w:ascii="Times" w:eastAsiaTheme="minorHAnsi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DefaultParagraphFont"/>
    <w:rsid w:val="00C21929"/>
  </w:style>
  <w:style w:type="character" w:styleId="Emphasis">
    <w:name w:val="Emphasis"/>
    <w:basedOn w:val="DefaultParagraphFont"/>
    <w:uiPriority w:val="20"/>
    <w:qFormat/>
    <w:locked/>
    <w:rsid w:val="00645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2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4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6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7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0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84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08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9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b74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week: a tension in Foucault’s archaeological method</vt:lpstr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week: a tension in Foucault’s archaeological method</dc:title>
  <dc:subject/>
  <dc:creator>Matteo Falomi</dc:creator>
  <cp:keywords/>
  <dc:description/>
  <cp:lastModifiedBy>Matthew Bennett</cp:lastModifiedBy>
  <cp:revision>67</cp:revision>
  <cp:lastPrinted>2019-02-18T15:38:00Z</cp:lastPrinted>
  <dcterms:created xsi:type="dcterms:W3CDTF">2018-09-19T17:05:00Z</dcterms:created>
  <dcterms:modified xsi:type="dcterms:W3CDTF">2020-02-09T11:14:00Z</dcterms:modified>
</cp:coreProperties>
</file>