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73A0" w14:textId="4B845E13" w:rsidR="005C7326" w:rsidRPr="00613593" w:rsidRDefault="00EC4DD4" w:rsidP="005C732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lang w:val="en-GB"/>
        </w:rPr>
      </w:pPr>
      <w:r w:rsidRPr="00613593">
        <w:rPr>
          <w:rFonts w:ascii="Times New Roman" w:hAnsi="Times New Roman"/>
          <w:b/>
          <w:sz w:val="20"/>
          <w:szCs w:val="20"/>
          <w:lang w:val="en-GB"/>
        </w:rPr>
        <w:t>Last week</w:t>
      </w:r>
    </w:p>
    <w:p w14:paraId="5483C44F" w14:textId="77777777" w:rsidR="00EC4DD4" w:rsidRPr="00613593" w:rsidRDefault="00EC4DD4" w:rsidP="005C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 xml:space="preserve">Consent-based theories of political obligation run into a range of problems. </w:t>
      </w:r>
    </w:p>
    <w:p w14:paraId="45D110FB" w14:textId="1D98F33C" w:rsidR="00EC4DD4" w:rsidRPr="00613593" w:rsidRDefault="00EC4DD4" w:rsidP="00EC4DD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 xml:space="preserve">Hume’s </w:t>
      </w:r>
      <w:r w:rsidR="00680259" w:rsidRPr="00613593">
        <w:rPr>
          <w:rFonts w:ascii="Times New Roman" w:hAnsi="Times New Roman"/>
          <w:sz w:val="20"/>
          <w:szCs w:val="20"/>
          <w:lang w:val="en-GB"/>
        </w:rPr>
        <w:t>(more</w:t>
      </w:r>
      <w:r w:rsidRPr="00613593">
        <w:rPr>
          <w:rFonts w:ascii="Times New Roman" w:hAnsi="Times New Roman"/>
          <w:sz w:val="20"/>
          <w:szCs w:val="20"/>
          <w:lang w:val="en-GB"/>
        </w:rPr>
        <w:t xml:space="preserve"> sophisticated</w:t>
      </w:r>
      <w:r w:rsidR="00680259" w:rsidRPr="00613593">
        <w:rPr>
          <w:rFonts w:ascii="Times New Roman" w:hAnsi="Times New Roman"/>
          <w:sz w:val="20"/>
          <w:szCs w:val="20"/>
          <w:lang w:val="en-GB"/>
        </w:rPr>
        <w:t>)</w:t>
      </w:r>
      <w:r w:rsidRPr="00613593">
        <w:rPr>
          <w:rFonts w:ascii="Times New Roman" w:hAnsi="Times New Roman"/>
          <w:sz w:val="20"/>
          <w:szCs w:val="20"/>
          <w:lang w:val="en-GB"/>
        </w:rPr>
        <w:t xml:space="preserve"> objection: if consent only generates obligations under legitimate states, the grounds for legitimacy do not lie in consent</w:t>
      </w:r>
    </w:p>
    <w:p w14:paraId="30C6D498" w14:textId="7C18293B" w:rsidR="00EC4DD4" w:rsidRPr="00613593" w:rsidRDefault="00EC4DD4" w:rsidP="00EC4DD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 xml:space="preserve">Feminist objections: what about those who are not asked for their consent? And what about </w:t>
      </w:r>
      <w:r w:rsidR="00680259" w:rsidRPr="00613593">
        <w:rPr>
          <w:rFonts w:ascii="Times New Roman" w:hAnsi="Times New Roman"/>
          <w:sz w:val="20"/>
          <w:szCs w:val="20"/>
          <w:lang w:val="en-GB"/>
        </w:rPr>
        <w:t>injustices left unsolved by Locke or Hobbes?</w:t>
      </w:r>
    </w:p>
    <w:p w14:paraId="65C5968C" w14:textId="41BA9DA1" w:rsidR="00EC4DD4" w:rsidRPr="00613593" w:rsidRDefault="00EC4DD4" w:rsidP="00EC4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2F3E00B5" w14:textId="7B8270C5" w:rsidR="00EC4DD4" w:rsidRPr="00613593" w:rsidRDefault="00EC4DD4" w:rsidP="00EC4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These problems suggest we should appeal directly to moral principles that apply to us regardless of whether we accept or consent to them. This week we consider two attempts to do this</w:t>
      </w:r>
    </w:p>
    <w:p w14:paraId="7FFA2A6B" w14:textId="77777777" w:rsidR="00EC4DD4" w:rsidRPr="00613593" w:rsidRDefault="00EC4DD4" w:rsidP="005C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478A7B27" w14:textId="570C0FCD" w:rsidR="00E64774" w:rsidRPr="00613593" w:rsidRDefault="00EC4DD4" w:rsidP="005C732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lang w:val="en-GB"/>
        </w:rPr>
      </w:pPr>
      <w:r w:rsidRPr="00613593">
        <w:rPr>
          <w:rFonts w:ascii="Times New Roman" w:hAnsi="Times New Roman"/>
          <w:b/>
          <w:sz w:val="20"/>
          <w:szCs w:val="20"/>
          <w:lang w:val="en-GB"/>
        </w:rPr>
        <w:t>Fair play</w:t>
      </w:r>
    </w:p>
    <w:p w14:paraId="48BB992A" w14:textId="048042AC" w:rsidR="005C7326" w:rsidRPr="00613593" w:rsidRDefault="005C7326" w:rsidP="005C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The basic principle: it’s only fair that individual citizens pull their weight</w:t>
      </w:r>
    </w:p>
    <w:p w14:paraId="5FEFCA81" w14:textId="30E2D979" w:rsidR="005C7326" w:rsidRPr="00613593" w:rsidRDefault="005C7326" w:rsidP="005C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lang w:val="en-GB"/>
        </w:rPr>
      </w:pPr>
    </w:p>
    <w:p w14:paraId="09BDD200" w14:textId="715F7D65" w:rsidR="00680259" w:rsidRPr="00613593" w:rsidRDefault="00680259" w:rsidP="005C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e.g. housemates’ dish washing rotation</w:t>
      </w:r>
    </w:p>
    <w:p w14:paraId="4B112F98" w14:textId="77777777" w:rsidR="00680259" w:rsidRPr="00613593" w:rsidRDefault="00680259" w:rsidP="005C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lang w:val="en-GB"/>
        </w:rPr>
      </w:pPr>
    </w:p>
    <w:p w14:paraId="5519FA4A" w14:textId="587870E4" w:rsidR="00040770" w:rsidRPr="00613593" w:rsidRDefault="00B45DFC"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HLA</w:t>
      </w:r>
      <w:r w:rsidR="001346FE" w:rsidRPr="00613593">
        <w:rPr>
          <w:rFonts w:ascii="Times New Roman" w:hAnsi="Times New Roman"/>
          <w:sz w:val="20"/>
          <w:szCs w:val="20"/>
          <w:lang w:val="en-GB"/>
        </w:rPr>
        <w:t xml:space="preserve"> (Herbert)</w:t>
      </w:r>
      <w:r w:rsidRPr="00613593">
        <w:rPr>
          <w:rFonts w:ascii="Times New Roman" w:hAnsi="Times New Roman"/>
          <w:sz w:val="20"/>
          <w:szCs w:val="20"/>
          <w:lang w:val="en-GB"/>
        </w:rPr>
        <w:t xml:space="preserve"> Hart</w:t>
      </w:r>
    </w:p>
    <w:p w14:paraId="279CE1E6" w14:textId="775A86CC" w:rsidR="00B45DFC" w:rsidRPr="00613593" w:rsidRDefault="00B45DFC"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“When a number of persons conduct any joint enterprise according to rules and thus restrict their liberty, those who have submitted to these restrictions when required have a right to similar submission from those who have benefited by their submission”</w:t>
      </w:r>
    </w:p>
    <w:p w14:paraId="4C00D159" w14:textId="77777777" w:rsidR="00B45DFC" w:rsidRPr="00613593" w:rsidRDefault="00B45DFC"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2F3550F0" w14:textId="09FE8954" w:rsidR="00A4072F" w:rsidRPr="00613593" w:rsidRDefault="00A4072F" w:rsidP="00A4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FPT: Others have a right to compliance from me in virtue of 2 facts</w:t>
      </w:r>
    </w:p>
    <w:p w14:paraId="2B6ECB00" w14:textId="77777777" w:rsidR="007E5C9E" w:rsidRPr="00613593" w:rsidRDefault="0059722D" w:rsidP="00A4072F">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They have contributed to a joint enterprise</w:t>
      </w:r>
    </w:p>
    <w:p w14:paraId="546E813C" w14:textId="77777777" w:rsidR="007E5C9E" w:rsidRPr="00613593" w:rsidRDefault="0059722D" w:rsidP="00A4072F">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I have benefitted from that joint enterprise</w:t>
      </w:r>
    </w:p>
    <w:p w14:paraId="04E703E8" w14:textId="735E340D" w:rsidR="00A4072F" w:rsidRPr="00613593" w:rsidRDefault="00A4072F" w:rsidP="00A4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7FFFDB0B" w14:textId="2EF494DD" w:rsidR="00680259" w:rsidRPr="00613593" w:rsidRDefault="00680259" w:rsidP="00A4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 xml:space="preserve">Political obligation: if I benefit from e.g. the NHS, funded and operated by the state, other citizens have a right to my compliance with the state </w:t>
      </w:r>
    </w:p>
    <w:p w14:paraId="645AC5C2" w14:textId="77777777" w:rsidR="00680259" w:rsidRPr="00613593" w:rsidRDefault="00680259" w:rsidP="00A4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57525FCF" w14:textId="1FA85936" w:rsidR="00F93683" w:rsidRPr="00613593" w:rsidRDefault="00A4072F" w:rsidP="00A4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FPT is thereby non-utilitarian, and not based on consent</w:t>
      </w:r>
    </w:p>
    <w:p w14:paraId="7D89964B" w14:textId="77777777" w:rsidR="005C7326" w:rsidRPr="00613593" w:rsidRDefault="005C7326" w:rsidP="00A4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3C4E8F1E" w14:textId="1FA8CCB7" w:rsidR="00F93683" w:rsidRPr="00613593" w:rsidRDefault="00F93683" w:rsidP="008D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Recommended further reading:</w:t>
      </w:r>
      <w:r w:rsidR="008D4236" w:rsidRPr="00613593">
        <w:rPr>
          <w:rFonts w:ascii="Times New Roman" w:hAnsi="Times New Roman"/>
          <w:sz w:val="20"/>
          <w:szCs w:val="20"/>
          <w:lang w:val="en-GB"/>
        </w:rPr>
        <w:t xml:space="preserve"> </w:t>
      </w:r>
      <w:r w:rsidRPr="00613593">
        <w:rPr>
          <w:rFonts w:ascii="Times New Roman" w:hAnsi="Times New Roman"/>
          <w:sz w:val="20"/>
          <w:szCs w:val="20"/>
          <w:lang w:val="en-GB"/>
        </w:rPr>
        <w:t xml:space="preserve">HLA Hart (1955) ‘Are there any natural rights?’ </w:t>
      </w:r>
      <w:r w:rsidRPr="00613593">
        <w:rPr>
          <w:rFonts w:ascii="Times New Roman" w:hAnsi="Times New Roman"/>
          <w:i/>
          <w:sz w:val="20"/>
          <w:szCs w:val="20"/>
          <w:lang w:val="en-GB"/>
        </w:rPr>
        <w:t xml:space="preserve">Philosophical Review </w:t>
      </w:r>
      <w:r w:rsidRPr="00613593">
        <w:rPr>
          <w:rFonts w:ascii="Times New Roman" w:hAnsi="Times New Roman"/>
          <w:sz w:val="20"/>
          <w:szCs w:val="20"/>
          <w:lang w:val="en-GB"/>
        </w:rPr>
        <w:t>64, pp.175 – 191</w:t>
      </w:r>
    </w:p>
    <w:p w14:paraId="3DF9F7C5" w14:textId="77777777" w:rsidR="00B45DFC" w:rsidRPr="00613593" w:rsidRDefault="00B45DFC"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0752857D" w14:textId="5E56C054" w:rsidR="007F086A" w:rsidRPr="00613593" w:rsidRDefault="00E26827" w:rsidP="004A44F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lang w:val="en-GB"/>
        </w:rPr>
      </w:pPr>
      <w:r w:rsidRPr="00613593">
        <w:rPr>
          <w:rFonts w:ascii="Times New Roman" w:hAnsi="Times New Roman"/>
          <w:b/>
          <w:sz w:val="20"/>
          <w:szCs w:val="20"/>
          <w:lang w:val="en-GB"/>
        </w:rPr>
        <w:t>Free riders</w:t>
      </w:r>
    </w:p>
    <w:p w14:paraId="1DA00517" w14:textId="624B9F67" w:rsidR="00680259" w:rsidRPr="00613593" w:rsidRDefault="00680259" w:rsidP="0068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The cardinal sin in fair play theories is being a free-rider:</w:t>
      </w:r>
      <w:r w:rsidR="008C76CB" w:rsidRPr="00613593">
        <w:rPr>
          <w:rFonts w:ascii="Times New Roman" w:hAnsi="Times New Roman"/>
          <w:sz w:val="20"/>
          <w:szCs w:val="20"/>
          <w:lang w:val="en-GB"/>
        </w:rPr>
        <w:t xml:space="preserve"> someone who </w:t>
      </w:r>
      <w:r w:rsidRPr="00613593">
        <w:rPr>
          <w:rFonts w:ascii="Times New Roman" w:hAnsi="Times New Roman"/>
          <w:sz w:val="20"/>
          <w:szCs w:val="20"/>
          <w:lang w:val="en-GB"/>
        </w:rPr>
        <w:t>takes advantage of the joint enterprise by benefitting without contributing their share</w:t>
      </w:r>
    </w:p>
    <w:p w14:paraId="76504162" w14:textId="0A2F1879" w:rsidR="00680259" w:rsidRPr="00613593" w:rsidRDefault="00680259" w:rsidP="0068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10AA25F7" w14:textId="1C0CEE71" w:rsidR="008C76CB" w:rsidRPr="00613593" w:rsidRDefault="00680259" w:rsidP="00680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 xml:space="preserve">More precisely, for Hart, a free rider is someone who </w:t>
      </w:r>
      <w:r w:rsidR="008C76CB" w:rsidRPr="00613593">
        <w:rPr>
          <w:rFonts w:ascii="Times New Roman" w:hAnsi="Times New Roman"/>
          <w:sz w:val="20"/>
          <w:szCs w:val="20"/>
          <w:lang w:val="en-GB"/>
        </w:rPr>
        <w:t>transgresses another’s right to their compliance or contribution to a joint enterprise</w:t>
      </w:r>
    </w:p>
    <w:p w14:paraId="7AF97077" w14:textId="7FC748FE" w:rsidR="008C76CB" w:rsidRPr="00613593" w:rsidRDefault="008C76CB" w:rsidP="008C7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Richard Arneson contrasts this with:</w:t>
      </w:r>
    </w:p>
    <w:p w14:paraId="2D867049" w14:textId="77777777" w:rsidR="008C76CB" w:rsidRPr="00613593" w:rsidRDefault="008C76CB" w:rsidP="008C7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 xml:space="preserve">Nervous </w:t>
      </w:r>
      <w:proofErr w:type="spellStart"/>
      <w:r w:rsidRPr="00613593">
        <w:rPr>
          <w:rFonts w:ascii="Times New Roman" w:hAnsi="Times New Roman"/>
          <w:sz w:val="20"/>
          <w:szCs w:val="20"/>
          <w:lang w:val="en-GB"/>
        </w:rPr>
        <w:t>cooperator</w:t>
      </w:r>
      <w:proofErr w:type="spellEnd"/>
      <w:r w:rsidRPr="00613593">
        <w:rPr>
          <w:rFonts w:ascii="Times New Roman" w:hAnsi="Times New Roman"/>
          <w:sz w:val="20"/>
          <w:szCs w:val="20"/>
          <w:lang w:val="en-GB"/>
        </w:rPr>
        <w:t>: desires to contribute, but does not because they fear for the stability of the enterprise</w:t>
      </w:r>
    </w:p>
    <w:p w14:paraId="4E2FE861" w14:textId="372417EE" w:rsidR="008C76CB" w:rsidRPr="00613593" w:rsidRDefault="008C76CB" w:rsidP="008C7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 xml:space="preserve">Reluctant </w:t>
      </w:r>
      <w:proofErr w:type="spellStart"/>
      <w:r w:rsidRPr="00613593">
        <w:rPr>
          <w:rFonts w:ascii="Times New Roman" w:hAnsi="Times New Roman"/>
          <w:sz w:val="20"/>
          <w:szCs w:val="20"/>
          <w:lang w:val="en-GB"/>
        </w:rPr>
        <w:t>cooperator</w:t>
      </w:r>
      <w:proofErr w:type="spellEnd"/>
      <w:r w:rsidRPr="00613593">
        <w:rPr>
          <w:rFonts w:ascii="Times New Roman" w:hAnsi="Times New Roman"/>
          <w:sz w:val="20"/>
          <w:szCs w:val="20"/>
          <w:lang w:val="en-GB"/>
        </w:rPr>
        <w:t>: desires to contribute, but does not on the grounds that they expect others to unfairly benefit without contributing</w:t>
      </w:r>
    </w:p>
    <w:p w14:paraId="19D76D95" w14:textId="77777777" w:rsidR="00613593" w:rsidRPr="00613593" w:rsidRDefault="00613593"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5ED08D7B" w14:textId="411D3DC4" w:rsidR="008C76CB" w:rsidRPr="00613593" w:rsidRDefault="008C76CB" w:rsidP="004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(According to Arneson) only free riders are blameworthy because they intend to benefit from the cooperation of others without themselves cooperating</w:t>
      </w:r>
    </w:p>
    <w:p w14:paraId="195E048E" w14:textId="77777777" w:rsidR="00185C33" w:rsidRPr="00613593" w:rsidRDefault="00185C33"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lang w:val="en-GB"/>
        </w:rPr>
      </w:pPr>
    </w:p>
    <w:p w14:paraId="493213AE" w14:textId="79A71EDC" w:rsidR="00A25C75" w:rsidRPr="00613593" w:rsidRDefault="008D4236" w:rsidP="008D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Reading:</w:t>
      </w:r>
    </w:p>
    <w:p w14:paraId="2D45771F" w14:textId="224804B2" w:rsidR="008D4236" w:rsidRPr="00613593" w:rsidRDefault="008D4236" w:rsidP="008D4236">
      <w:pPr>
        <w:widowControl w:val="0"/>
        <w:autoSpaceDE w:val="0"/>
        <w:autoSpaceDN w:val="0"/>
        <w:adjustRightInd w:val="0"/>
        <w:rPr>
          <w:rFonts w:ascii="Times New Roman" w:hAnsi="Times New Roman"/>
          <w:sz w:val="20"/>
          <w:szCs w:val="20"/>
        </w:rPr>
      </w:pPr>
      <w:proofErr w:type="spellStart"/>
      <w:r w:rsidRPr="00613593">
        <w:rPr>
          <w:rFonts w:ascii="Times New Roman" w:hAnsi="Times New Roman"/>
          <w:sz w:val="20"/>
          <w:szCs w:val="20"/>
        </w:rPr>
        <w:t>Arneson</w:t>
      </w:r>
      <w:proofErr w:type="spellEnd"/>
      <w:r w:rsidRPr="00613593">
        <w:rPr>
          <w:rFonts w:ascii="Times New Roman" w:hAnsi="Times New Roman"/>
          <w:sz w:val="20"/>
          <w:szCs w:val="20"/>
        </w:rPr>
        <w:t xml:space="preserve">, Richard, 'The </w:t>
      </w:r>
      <w:proofErr w:type="spellStart"/>
      <w:r w:rsidRPr="00613593">
        <w:rPr>
          <w:rFonts w:ascii="Times New Roman" w:hAnsi="Times New Roman"/>
          <w:sz w:val="20"/>
          <w:szCs w:val="20"/>
        </w:rPr>
        <w:t>Principle</w:t>
      </w:r>
      <w:proofErr w:type="spellEnd"/>
      <w:r w:rsidRPr="00613593">
        <w:rPr>
          <w:rFonts w:ascii="Times New Roman" w:hAnsi="Times New Roman"/>
          <w:sz w:val="20"/>
          <w:szCs w:val="20"/>
        </w:rPr>
        <w:t xml:space="preserve"> of </w:t>
      </w:r>
      <w:proofErr w:type="spellStart"/>
      <w:r w:rsidRPr="00613593">
        <w:rPr>
          <w:rFonts w:ascii="Times New Roman" w:hAnsi="Times New Roman"/>
          <w:sz w:val="20"/>
          <w:szCs w:val="20"/>
        </w:rPr>
        <w:t>Fairness</w:t>
      </w:r>
      <w:proofErr w:type="spellEnd"/>
      <w:r w:rsidRPr="00613593">
        <w:rPr>
          <w:rFonts w:ascii="Times New Roman" w:hAnsi="Times New Roman"/>
          <w:sz w:val="20"/>
          <w:szCs w:val="20"/>
        </w:rPr>
        <w:t xml:space="preserve"> and Free-Rider </w:t>
      </w:r>
      <w:proofErr w:type="spellStart"/>
      <w:r w:rsidRPr="00613593">
        <w:rPr>
          <w:rFonts w:ascii="Times New Roman" w:hAnsi="Times New Roman"/>
          <w:sz w:val="20"/>
          <w:szCs w:val="20"/>
        </w:rPr>
        <w:t>Problems</w:t>
      </w:r>
      <w:proofErr w:type="spellEnd"/>
      <w:r w:rsidRPr="00613593">
        <w:rPr>
          <w:rFonts w:ascii="Times New Roman" w:hAnsi="Times New Roman"/>
          <w:sz w:val="20"/>
          <w:szCs w:val="20"/>
        </w:rPr>
        <w:t xml:space="preserve">', </w:t>
      </w:r>
      <w:proofErr w:type="spellStart"/>
      <w:r w:rsidRPr="00613593">
        <w:rPr>
          <w:rStyle w:val="BookTitle"/>
          <w:rFonts w:ascii="Times New Roman" w:hAnsi="Times New Roman"/>
          <w:sz w:val="20"/>
          <w:szCs w:val="20"/>
        </w:rPr>
        <w:t>Ethics</w:t>
      </w:r>
      <w:proofErr w:type="spellEnd"/>
      <w:r w:rsidRPr="00613593">
        <w:rPr>
          <w:rFonts w:ascii="Times New Roman" w:hAnsi="Times New Roman"/>
          <w:sz w:val="20"/>
          <w:szCs w:val="20"/>
        </w:rPr>
        <w:t>, 92, no. 4 (1991-82): 616-33.</w:t>
      </w:r>
    </w:p>
    <w:p w14:paraId="253B59AC" w14:textId="70EBEB48" w:rsidR="008D4236" w:rsidRPr="00613593" w:rsidRDefault="008D4236" w:rsidP="008D4236">
      <w:pPr>
        <w:widowControl w:val="0"/>
        <w:autoSpaceDE w:val="0"/>
        <w:autoSpaceDN w:val="0"/>
        <w:adjustRightInd w:val="0"/>
        <w:rPr>
          <w:rFonts w:ascii="Times New Roman" w:hAnsi="Times New Roman"/>
          <w:sz w:val="20"/>
          <w:szCs w:val="20"/>
        </w:rPr>
      </w:pPr>
      <w:proofErr w:type="spellStart"/>
      <w:r w:rsidRPr="00613593">
        <w:rPr>
          <w:rFonts w:ascii="Times New Roman" w:hAnsi="Times New Roman"/>
          <w:sz w:val="20"/>
          <w:szCs w:val="20"/>
        </w:rPr>
        <w:t>Klosko</w:t>
      </w:r>
      <w:proofErr w:type="spellEnd"/>
      <w:r w:rsidRPr="00613593">
        <w:rPr>
          <w:rFonts w:ascii="Times New Roman" w:hAnsi="Times New Roman"/>
          <w:sz w:val="20"/>
          <w:szCs w:val="20"/>
        </w:rPr>
        <w:t xml:space="preserve">, George, </w:t>
      </w:r>
      <w:r w:rsidRPr="00613593">
        <w:rPr>
          <w:rStyle w:val="BookTitle"/>
          <w:rFonts w:ascii="Times New Roman" w:hAnsi="Times New Roman"/>
          <w:sz w:val="20"/>
          <w:szCs w:val="20"/>
        </w:rPr>
        <w:t xml:space="preserve">The </w:t>
      </w:r>
      <w:proofErr w:type="spellStart"/>
      <w:r w:rsidRPr="00613593">
        <w:rPr>
          <w:rStyle w:val="BookTitle"/>
          <w:rFonts w:ascii="Times New Roman" w:hAnsi="Times New Roman"/>
          <w:sz w:val="20"/>
          <w:szCs w:val="20"/>
        </w:rPr>
        <w:t>Principle</w:t>
      </w:r>
      <w:proofErr w:type="spellEnd"/>
      <w:r w:rsidRPr="00613593">
        <w:rPr>
          <w:rStyle w:val="BookTitle"/>
          <w:rFonts w:ascii="Times New Roman" w:hAnsi="Times New Roman"/>
          <w:sz w:val="20"/>
          <w:szCs w:val="20"/>
        </w:rPr>
        <w:t xml:space="preserve"> of </w:t>
      </w:r>
      <w:proofErr w:type="spellStart"/>
      <w:r w:rsidRPr="00613593">
        <w:rPr>
          <w:rStyle w:val="BookTitle"/>
          <w:rFonts w:ascii="Times New Roman" w:hAnsi="Times New Roman"/>
          <w:sz w:val="20"/>
          <w:szCs w:val="20"/>
        </w:rPr>
        <w:t>Fairness</w:t>
      </w:r>
      <w:proofErr w:type="spellEnd"/>
      <w:r w:rsidRPr="00613593">
        <w:rPr>
          <w:rStyle w:val="BookTitle"/>
          <w:rFonts w:ascii="Times New Roman" w:hAnsi="Times New Roman"/>
          <w:sz w:val="20"/>
          <w:szCs w:val="20"/>
        </w:rPr>
        <w:t xml:space="preserve"> and </w:t>
      </w:r>
      <w:proofErr w:type="spellStart"/>
      <w:r w:rsidRPr="00613593">
        <w:rPr>
          <w:rStyle w:val="BookTitle"/>
          <w:rFonts w:ascii="Times New Roman" w:hAnsi="Times New Roman"/>
          <w:sz w:val="20"/>
          <w:szCs w:val="20"/>
        </w:rPr>
        <w:t>Political</w:t>
      </w:r>
      <w:proofErr w:type="spellEnd"/>
      <w:r w:rsidRPr="00613593">
        <w:rPr>
          <w:rStyle w:val="BookTitle"/>
          <w:rFonts w:ascii="Times New Roman" w:hAnsi="Times New Roman"/>
          <w:sz w:val="20"/>
          <w:szCs w:val="20"/>
        </w:rPr>
        <w:t xml:space="preserve"> </w:t>
      </w:r>
      <w:proofErr w:type="spellStart"/>
      <w:r w:rsidRPr="00613593">
        <w:rPr>
          <w:rStyle w:val="BookTitle"/>
          <w:rFonts w:ascii="Times New Roman" w:hAnsi="Times New Roman"/>
          <w:sz w:val="20"/>
          <w:szCs w:val="20"/>
        </w:rPr>
        <w:t>Obligation</w:t>
      </w:r>
      <w:proofErr w:type="spellEnd"/>
      <w:r w:rsidRPr="00613593">
        <w:rPr>
          <w:rFonts w:ascii="Times New Roman" w:hAnsi="Times New Roman"/>
          <w:sz w:val="20"/>
          <w:szCs w:val="20"/>
        </w:rPr>
        <w:t>. 2nd ed. (</w:t>
      </w:r>
      <w:proofErr w:type="spellStart"/>
      <w:r w:rsidRPr="00613593">
        <w:rPr>
          <w:rFonts w:ascii="Times New Roman" w:hAnsi="Times New Roman"/>
          <w:sz w:val="20"/>
          <w:szCs w:val="20"/>
        </w:rPr>
        <w:t>Lanham</w:t>
      </w:r>
      <w:proofErr w:type="spellEnd"/>
      <w:r w:rsidRPr="00613593">
        <w:rPr>
          <w:rFonts w:ascii="Times New Roman" w:hAnsi="Times New Roman"/>
          <w:sz w:val="20"/>
          <w:szCs w:val="20"/>
        </w:rPr>
        <w:t xml:space="preserve">, MD: </w:t>
      </w:r>
      <w:proofErr w:type="spellStart"/>
      <w:r w:rsidRPr="00613593">
        <w:rPr>
          <w:rFonts w:ascii="Times New Roman" w:hAnsi="Times New Roman"/>
          <w:sz w:val="20"/>
          <w:szCs w:val="20"/>
        </w:rPr>
        <w:t>Rowman</w:t>
      </w:r>
      <w:proofErr w:type="spellEnd"/>
      <w:r w:rsidRPr="00613593">
        <w:rPr>
          <w:rFonts w:ascii="Times New Roman" w:hAnsi="Times New Roman"/>
          <w:sz w:val="20"/>
          <w:szCs w:val="20"/>
        </w:rPr>
        <w:t xml:space="preserve"> &amp; </w:t>
      </w:r>
      <w:proofErr w:type="spellStart"/>
      <w:r w:rsidRPr="00613593">
        <w:rPr>
          <w:rFonts w:ascii="Times New Roman" w:hAnsi="Times New Roman"/>
          <w:sz w:val="20"/>
          <w:szCs w:val="20"/>
        </w:rPr>
        <w:t>Littlefield</w:t>
      </w:r>
      <w:proofErr w:type="spellEnd"/>
      <w:r w:rsidRPr="00613593">
        <w:rPr>
          <w:rFonts w:ascii="Times New Roman" w:hAnsi="Times New Roman"/>
          <w:sz w:val="20"/>
          <w:szCs w:val="20"/>
        </w:rPr>
        <w:t xml:space="preserve">, 2004), </w:t>
      </w:r>
      <w:proofErr w:type="spellStart"/>
      <w:r w:rsidRPr="00613593">
        <w:rPr>
          <w:rFonts w:ascii="Times New Roman" w:hAnsi="Times New Roman"/>
          <w:sz w:val="20"/>
          <w:szCs w:val="20"/>
        </w:rPr>
        <w:t>ch</w:t>
      </w:r>
      <w:proofErr w:type="spellEnd"/>
      <w:r w:rsidRPr="00613593">
        <w:rPr>
          <w:rFonts w:ascii="Times New Roman" w:hAnsi="Times New Roman"/>
          <w:sz w:val="20"/>
          <w:szCs w:val="20"/>
        </w:rPr>
        <w:t xml:space="preserve">. 2 'The </w:t>
      </w:r>
      <w:proofErr w:type="spellStart"/>
      <w:r w:rsidRPr="00613593">
        <w:rPr>
          <w:rFonts w:ascii="Times New Roman" w:hAnsi="Times New Roman"/>
          <w:sz w:val="20"/>
          <w:szCs w:val="20"/>
        </w:rPr>
        <w:t>principle</w:t>
      </w:r>
      <w:proofErr w:type="spellEnd"/>
      <w:r w:rsidRPr="00613593">
        <w:rPr>
          <w:rFonts w:ascii="Times New Roman" w:hAnsi="Times New Roman"/>
          <w:sz w:val="20"/>
          <w:szCs w:val="20"/>
        </w:rPr>
        <w:t xml:space="preserve"> of </w:t>
      </w:r>
      <w:proofErr w:type="spellStart"/>
      <w:r w:rsidRPr="00613593">
        <w:rPr>
          <w:rFonts w:ascii="Times New Roman" w:hAnsi="Times New Roman"/>
          <w:sz w:val="20"/>
          <w:szCs w:val="20"/>
        </w:rPr>
        <w:t>fairness</w:t>
      </w:r>
      <w:proofErr w:type="spellEnd"/>
      <w:r w:rsidRPr="00613593">
        <w:rPr>
          <w:rFonts w:ascii="Times New Roman" w:hAnsi="Times New Roman"/>
          <w:sz w:val="20"/>
          <w:szCs w:val="20"/>
        </w:rPr>
        <w:t>'.</w:t>
      </w:r>
    </w:p>
    <w:p w14:paraId="00330F68" w14:textId="77777777" w:rsidR="00A25C75" w:rsidRPr="00613593" w:rsidRDefault="00A25C75" w:rsidP="00DC4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677ACBFC" w14:textId="72C588BB" w:rsidR="00DC42E3" w:rsidRPr="00613593" w:rsidRDefault="001F0131" w:rsidP="00B45DF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lang w:val="en-GB"/>
        </w:rPr>
      </w:pPr>
      <w:r w:rsidRPr="00613593">
        <w:rPr>
          <w:rFonts w:ascii="Times New Roman" w:hAnsi="Times New Roman"/>
          <w:b/>
          <w:sz w:val="20"/>
          <w:szCs w:val="20"/>
          <w:lang w:val="en-GB"/>
        </w:rPr>
        <w:t>Robert Nozick</w:t>
      </w:r>
      <w:r w:rsidR="00E51712" w:rsidRPr="00613593">
        <w:rPr>
          <w:rFonts w:ascii="Times New Roman" w:hAnsi="Times New Roman"/>
          <w:b/>
          <w:sz w:val="20"/>
          <w:szCs w:val="20"/>
          <w:lang w:val="en-GB"/>
        </w:rPr>
        <w:t>’s counterexample</w:t>
      </w:r>
    </w:p>
    <w:p w14:paraId="43D8CD28" w14:textId="005296DE" w:rsidR="004D2CAE" w:rsidRPr="00613593" w:rsidRDefault="004D2CAE"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 xml:space="preserve">Is it fair to compel someone who has not </w:t>
      </w:r>
      <w:r w:rsidR="00533A5F" w:rsidRPr="00613593">
        <w:rPr>
          <w:rFonts w:ascii="Times New Roman" w:hAnsi="Times New Roman"/>
          <w:sz w:val="20"/>
          <w:szCs w:val="20"/>
          <w:lang w:val="en-GB"/>
        </w:rPr>
        <w:t>consented to</w:t>
      </w:r>
      <w:r w:rsidRPr="00613593">
        <w:rPr>
          <w:rFonts w:ascii="Times New Roman" w:hAnsi="Times New Roman"/>
          <w:sz w:val="20"/>
          <w:szCs w:val="20"/>
          <w:lang w:val="en-GB"/>
        </w:rPr>
        <w:t xml:space="preserve"> the scheme?</w:t>
      </w:r>
    </w:p>
    <w:p w14:paraId="6F434FB8" w14:textId="77777777" w:rsidR="004D2CAE" w:rsidRPr="00613593" w:rsidRDefault="004D2CAE"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63CB08ED" w14:textId="77777777" w:rsidR="00C94F46" w:rsidRPr="00613593" w:rsidRDefault="004D2CAE"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Consider Robert Nozick’s public entertainment system example</w:t>
      </w:r>
      <w:r w:rsidR="00C94F46" w:rsidRPr="00613593">
        <w:rPr>
          <w:rFonts w:ascii="Times New Roman" w:hAnsi="Times New Roman"/>
          <w:sz w:val="20"/>
          <w:szCs w:val="20"/>
          <w:lang w:val="en-GB"/>
        </w:rPr>
        <w:t>:</w:t>
      </w:r>
    </w:p>
    <w:p w14:paraId="632C3F7A" w14:textId="77777777" w:rsidR="00C94F46" w:rsidRPr="00613593" w:rsidRDefault="00C94F46"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7B9679DE" w14:textId="365776BC" w:rsidR="004D2CAE" w:rsidRPr="00613593" w:rsidRDefault="0047166E"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Suppose some of the people in your neighbourhood</w:t>
      </w:r>
      <w:r w:rsidR="00613593" w:rsidRPr="00613593">
        <w:rPr>
          <w:rFonts w:ascii="Times New Roman" w:hAnsi="Times New Roman"/>
          <w:sz w:val="20"/>
          <w:szCs w:val="20"/>
          <w:lang w:val="en-GB"/>
        </w:rPr>
        <w:t>…</w:t>
      </w:r>
      <w:r w:rsidRPr="00613593">
        <w:rPr>
          <w:rFonts w:ascii="Times New Roman" w:hAnsi="Times New Roman"/>
          <w:sz w:val="20"/>
          <w:szCs w:val="20"/>
          <w:lang w:val="en-GB"/>
        </w:rPr>
        <w:t>decide to institute a system of public entertainment. They post a list of names, one for each day, yours among them. On his assigned day</w:t>
      </w:r>
      <w:r w:rsidR="00613593" w:rsidRPr="00613593">
        <w:rPr>
          <w:rFonts w:ascii="Times New Roman" w:hAnsi="Times New Roman"/>
          <w:sz w:val="20"/>
          <w:szCs w:val="20"/>
          <w:lang w:val="en-GB"/>
        </w:rPr>
        <w:t>…</w:t>
      </w:r>
      <w:r w:rsidRPr="00613593">
        <w:rPr>
          <w:rFonts w:ascii="Times New Roman" w:hAnsi="Times New Roman"/>
          <w:sz w:val="20"/>
          <w:szCs w:val="20"/>
          <w:lang w:val="en-GB"/>
        </w:rPr>
        <w:t>a person is to run the public address system, play records over it, give news bulletins</w:t>
      </w:r>
      <w:r w:rsidR="00613593" w:rsidRPr="00613593">
        <w:rPr>
          <w:rFonts w:ascii="Times New Roman" w:hAnsi="Times New Roman"/>
          <w:sz w:val="20"/>
          <w:szCs w:val="20"/>
          <w:lang w:val="en-GB"/>
        </w:rPr>
        <w:t xml:space="preserve"> [etc]</w:t>
      </w:r>
      <w:r w:rsidRPr="00613593">
        <w:rPr>
          <w:rFonts w:ascii="Times New Roman" w:hAnsi="Times New Roman"/>
          <w:sz w:val="20"/>
          <w:szCs w:val="20"/>
          <w:lang w:val="en-GB"/>
        </w:rPr>
        <w:t>. After 138 days on which each person has done his part, your day arrives. Are you obligated to take your turn?</w:t>
      </w:r>
    </w:p>
    <w:p w14:paraId="5E459A6B" w14:textId="77777777" w:rsidR="00DC42E3" w:rsidRPr="00613593" w:rsidRDefault="00DC42E3"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2AAB2D28" w14:textId="654123F0" w:rsidR="002508F8" w:rsidRPr="00613593" w:rsidRDefault="008D4236" w:rsidP="008D4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1A1A1A"/>
          <w:sz w:val="20"/>
          <w:szCs w:val="20"/>
          <w:lang w:val="en-GB" w:eastAsia="en-GB"/>
        </w:rPr>
      </w:pPr>
      <w:r w:rsidRPr="00613593">
        <w:rPr>
          <w:rFonts w:ascii="Times New Roman" w:hAnsi="Times New Roman"/>
          <w:sz w:val="20"/>
          <w:szCs w:val="20"/>
          <w:lang w:val="en-GB"/>
        </w:rPr>
        <w:t xml:space="preserve">For more see </w:t>
      </w:r>
      <w:r w:rsidR="002508F8" w:rsidRPr="00613593">
        <w:rPr>
          <w:rFonts w:ascii="Times New Roman" w:hAnsi="Times New Roman"/>
          <w:sz w:val="20"/>
          <w:szCs w:val="20"/>
          <w:lang w:val="en-GB"/>
        </w:rPr>
        <w:t xml:space="preserve">Robert Nozick (1974) </w:t>
      </w:r>
      <w:r w:rsidR="002508F8" w:rsidRPr="00613593">
        <w:rPr>
          <w:rFonts w:ascii="Times New Roman" w:hAnsi="Times New Roman"/>
          <w:i/>
          <w:sz w:val="20"/>
          <w:szCs w:val="20"/>
          <w:lang w:val="en-GB"/>
        </w:rPr>
        <w:t xml:space="preserve">Anarchy, State, and Utopia </w:t>
      </w:r>
      <w:r w:rsidR="002508F8" w:rsidRPr="00613593">
        <w:rPr>
          <w:rFonts w:ascii="Times New Roman" w:hAnsi="Times New Roman"/>
          <w:sz w:val="20"/>
          <w:szCs w:val="20"/>
          <w:lang w:val="en-GB"/>
        </w:rPr>
        <w:t>New York: Basic Books, chapter 5</w:t>
      </w:r>
    </w:p>
    <w:p w14:paraId="7B1D915C" w14:textId="77777777" w:rsidR="001F0131" w:rsidRPr="00613593" w:rsidRDefault="001F0131"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7B90B68E" w14:textId="1F1B53EA" w:rsidR="001C3F8C" w:rsidRPr="00613593" w:rsidRDefault="001C3F8C" w:rsidP="001C3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0"/>
          <w:szCs w:val="20"/>
          <w:lang w:val="en-GB"/>
        </w:rPr>
      </w:pPr>
      <w:r w:rsidRPr="00613593">
        <w:rPr>
          <w:rFonts w:ascii="Times New Roman" w:hAnsi="Times New Roman"/>
          <w:i/>
          <w:sz w:val="20"/>
          <w:szCs w:val="20"/>
          <w:lang w:val="en-GB"/>
        </w:rPr>
        <w:t>First response to Nozick</w:t>
      </w:r>
    </w:p>
    <w:p w14:paraId="30375E60" w14:textId="54FFB229" w:rsidR="001C3F8C" w:rsidRPr="00613593" w:rsidRDefault="001C3F8C" w:rsidP="001C3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This seems unfair because the benefits of the system are not always worth the cost. But a more specific version of the fairness principle will survive the counter example:</w:t>
      </w:r>
    </w:p>
    <w:p w14:paraId="572C553A" w14:textId="77777777" w:rsidR="001C3F8C" w:rsidRPr="00613593" w:rsidRDefault="001C3F8C" w:rsidP="001C3F8C">
      <w:pPr>
        <w:ind w:left="708"/>
        <w:rPr>
          <w:rFonts w:ascii="Times New Roman" w:hAnsi="Times New Roman"/>
          <w:sz w:val="20"/>
          <w:szCs w:val="20"/>
          <w:lang w:val="en-GB"/>
        </w:rPr>
      </w:pPr>
      <w:r w:rsidRPr="00613593">
        <w:rPr>
          <w:rFonts w:ascii="Times New Roman" w:hAnsi="Times New Roman"/>
          <w:sz w:val="20"/>
          <w:szCs w:val="20"/>
          <w:lang w:val="en-GB"/>
        </w:rPr>
        <w:t>Others have a right to my compliance to a joint enterprise from which I have benefited where the benefit from the scheme is greater than the cost of compliance</w:t>
      </w:r>
    </w:p>
    <w:p w14:paraId="1988F77F" w14:textId="77777777" w:rsidR="00613593" w:rsidRPr="00613593" w:rsidRDefault="00613593" w:rsidP="001C3F8C">
      <w:pPr>
        <w:rPr>
          <w:rFonts w:ascii="Times New Roman" w:hAnsi="Times New Roman"/>
          <w:sz w:val="20"/>
          <w:szCs w:val="20"/>
          <w:lang w:val="en-GB"/>
        </w:rPr>
      </w:pPr>
    </w:p>
    <w:p w14:paraId="3C95B53D" w14:textId="766EF3B9" w:rsidR="001C3F8C" w:rsidRPr="00613593" w:rsidRDefault="001C3F8C" w:rsidP="001C3F8C">
      <w:pPr>
        <w:rPr>
          <w:rFonts w:ascii="Times New Roman" w:hAnsi="Times New Roman"/>
          <w:sz w:val="20"/>
          <w:szCs w:val="20"/>
          <w:lang w:val="en-GB"/>
        </w:rPr>
      </w:pPr>
      <w:r w:rsidRPr="00613593">
        <w:rPr>
          <w:rFonts w:ascii="Times New Roman" w:hAnsi="Times New Roman"/>
          <w:sz w:val="20"/>
          <w:szCs w:val="20"/>
          <w:lang w:val="en-GB"/>
        </w:rPr>
        <w:t xml:space="preserve">But surely even with this caveat, benefits from the scheme will be unequal. Is it fair to compel me to comply with a scheme from which I benefit a little, while others benefit </w:t>
      </w:r>
      <w:r w:rsidR="00C30D73" w:rsidRPr="00613593">
        <w:rPr>
          <w:rFonts w:ascii="Times New Roman" w:hAnsi="Times New Roman"/>
          <w:sz w:val="20"/>
          <w:szCs w:val="20"/>
          <w:lang w:val="en-GB"/>
        </w:rPr>
        <w:t>significantly</w:t>
      </w:r>
      <w:r w:rsidRPr="00613593">
        <w:rPr>
          <w:rFonts w:ascii="Times New Roman" w:hAnsi="Times New Roman"/>
          <w:sz w:val="20"/>
          <w:szCs w:val="20"/>
          <w:lang w:val="en-GB"/>
        </w:rPr>
        <w:t xml:space="preserve"> more?</w:t>
      </w:r>
    </w:p>
    <w:p w14:paraId="5656BCAD" w14:textId="77777777" w:rsidR="001C3F8C" w:rsidRPr="00613593" w:rsidRDefault="001C3F8C" w:rsidP="001C3F8C">
      <w:pPr>
        <w:rPr>
          <w:rFonts w:ascii="Times New Roman" w:hAnsi="Times New Roman"/>
          <w:sz w:val="20"/>
          <w:szCs w:val="20"/>
          <w:lang w:val="en-GB"/>
        </w:rPr>
      </w:pPr>
    </w:p>
    <w:p w14:paraId="516CB143" w14:textId="3DB1470E" w:rsidR="001C3F8C" w:rsidRPr="00613593" w:rsidRDefault="001C3F8C" w:rsidP="001C3F8C">
      <w:pPr>
        <w:rPr>
          <w:rFonts w:ascii="Times New Roman" w:hAnsi="Times New Roman"/>
          <w:sz w:val="20"/>
          <w:szCs w:val="20"/>
          <w:lang w:val="en-GB"/>
        </w:rPr>
      </w:pPr>
      <w:r w:rsidRPr="00613593">
        <w:rPr>
          <w:rFonts w:ascii="Times New Roman" w:hAnsi="Times New Roman"/>
          <w:sz w:val="20"/>
          <w:szCs w:val="20"/>
          <w:lang w:val="en-GB"/>
        </w:rPr>
        <w:t>Then we need a further adjustment:</w:t>
      </w:r>
    </w:p>
    <w:p w14:paraId="51D94050" w14:textId="72548D00" w:rsidR="001C3F8C" w:rsidRPr="00613593" w:rsidRDefault="001C3F8C" w:rsidP="00613593">
      <w:pPr>
        <w:ind w:left="708"/>
        <w:rPr>
          <w:rFonts w:ascii="Times New Roman" w:hAnsi="Times New Roman"/>
          <w:sz w:val="20"/>
          <w:szCs w:val="20"/>
          <w:lang w:val="en-GB"/>
        </w:rPr>
      </w:pPr>
      <w:r w:rsidRPr="00613593">
        <w:rPr>
          <w:rFonts w:ascii="Times New Roman" w:hAnsi="Times New Roman"/>
          <w:sz w:val="20"/>
          <w:szCs w:val="20"/>
          <w:lang w:val="en-GB"/>
        </w:rPr>
        <w:lastRenderedPageBreak/>
        <w:t xml:space="preserve">Others have a right to my compliance to a joint enterprise </w:t>
      </w:r>
      <w:r w:rsidRPr="00613593">
        <w:rPr>
          <w:rFonts w:ascii="Times New Roman" w:hAnsi="Times New Roman"/>
          <w:b/>
          <w:sz w:val="20"/>
          <w:szCs w:val="20"/>
          <w:lang w:val="en-GB"/>
        </w:rPr>
        <w:t>where the cost of compliance for a person is proportional to that person’s benefit from the scheme</w:t>
      </w:r>
    </w:p>
    <w:p w14:paraId="41BF87F0" w14:textId="77777777" w:rsidR="001C3F8C" w:rsidRPr="00613593" w:rsidRDefault="001C3F8C"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55CE0E02" w14:textId="368B7D35" w:rsidR="00BD46BA" w:rsidRPr="00613593" w:rsidRDefault="001C3F8C"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0"/>
          <w:szCs w:val="20"/>
          <w:lang w:val="en-GB"/>
        </w:rPr>
      </w:pPr>
      <w:r w:rsidRPr="00613593">
        <w:rPr>
          <w:rFonts w:ascii="Times New Roman" w:hAnsi="Times New Roman"/>
          <w:i/>
          <w:sz w:val="20"/>
          <w:szCs w:val="20"/>
          <w:lang w:val="en-GB"/>
        </w:rPr>
        <w:t>Second</w:t>
      </w:r>
      <w:r w:rsidR="00BD46BA" w:rsidRPr="00613593">
        <w:rPr>
          <w:rFonts w:ascii="Times New Roman" w:hAnsi="Times New Roman"/>
          <w:i/>
          <w:sz w:val="20"/>
          <w:szCs w:val="20"/>
          <w:lang w:val="en-GB"/>
        </w:rPr>
        <w:t xml:space="preserve"> response to Nozick </w:t>
      </w:r>
    </w:p>
    <w:p w14:paraId="34380DAD" w14:textId="4FEB736B" w:rsidR="00533A5F" w:rsidRPr="00613593" w:rsidRDefault="00533A5F"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John Simmons: the issue is not consent, but whether one has voluntarily accepted the benefit of the scheme (as opposed to passively receiving the benefit)</w:t>
      </w:r>
    </w:p>
    <w:p w14:paraId="4F08067C" w14:textId="77777777" w:rsidR="00533A5F" w:rsidRPr="00613593" w:rsidRDefault="00533A5F"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11A5F94A" w14:textId="6B9480B8" w:rsidR="00533A5F" w:rsidRPr="00613593" w:rsidRDefault="00BD46BA"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sz w:val="20"/>
          <w:szCs w:val="20"/>
          <w:lang w:val="en-GB"/>
        </w:rPr>
        <w:t>Consider Simmons’ community well example: we may not consent to the building of the well, but we are a free rider only if we then take water from the well</w:t>
      </w:r>
    </w:p>
    <w:p w14:paraId="54DF0565" w14:textId="77777777" w:rsidR="00DC42E3" w:rsidRPr="00613593" w:rsidRDefault="00DC42E3"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01661D46" w14:textId="72B0EB35" w:rsidR="0047166E" w:rsidRPr="00613593" w:rsidRDefault="00425310" w:rsidP="0047166E">
      <w:pPr>
        <w:rPr>
          <w:rFonts w:ascii="Times New Roman" w:hAnsi="Times New Roman"/>
          <w:sz w:val="20"/>
          <w:szCs w:val="20"/>
          <w:lang w:val="en-GB"/>
        </w:rPr>
      </w:pPr>
      <w:r w:rsidRPr="00613593">
        <w:rPr>
          <w:rFonts w:ascii="Times New Roman" w:hAnsi="Times New Roman"/>
          <w:sz w:val="20"/>
          <w:szCs w:val="20"/>
          <w:lang w:val="en-GB"/>
        </w:rPr>
        <w:t xml:space="preserve">The ‘limiting argument’: the fairness principle applies only to a person who has voluntarily accepted the benefits of </w:t>
      </w:r>
      <w:r w:rsidR="001F0131" w:rsidRPr="00613593">
        <w:rPr>
          <w:rFonts w:ascii="Times New Roman" w:hAnsi="Times New Roman"/>
          <w:sz w:val="20"/>
          <w:szCs w:val="20"/>
          <w:lang w:val="en-GB"/>
        </w:rPr>
        <w:t>a joint enterprise</w:t>
      </w:r>
    </w:p>
    <w:p w14:paraId="70BB498D" w14:textId="77777777" w:rsidR="00EE7D6C" w:rsidRPr="00613593" w:rsidRDefault="00EE7D6C" w:rsidP="008C76CB">
      <w:pPr>
        <w:rPr>
          <w:rFonts w:ascii="Times New Roman" w:hAnsi="Times New Roman"/>
          <w:b/>
          <w:sz w:val="20"/>
          <w:szCs w:val="20"/>
          <w:lang w:val="en-GB"/>
        </w:rPr>
      </w:pPr>
    </w:p>
    <w:p w14:paraId="1BB4C852" w14:textId="0A33BCAA" w:rsidR="00C0420A" w:rsidRPr="00613593" w:rsidRDefault="00C0420A" w:rsidP="001346FE">
      <w:pPr>
        <w:pStyle w:val="ListParagraph"/>
        <w:numPr>
          <w:ilvl w:val="0"/>
          <w:numId w:val="18"/>
        </w:numPr>
        <w:rPr>
          <w:rFonts w:ascii="Times New Roman" w:eastAsia="Times New Roman" w:hAnsi="Times New Roman"/>
          <w:b/>
          <w:sz w:val="20"/>
          <w:szCs w:val="20"/>
          <w:lang w:val="en-GB" w:eastAsia="en-GB"/>
        </w:rPr>
      </w:pPr>
      <w:r w:rsidRPr="00613593">
        <w:rPr>
          <w:rFonts w:ascii="Times New Roman" w:eastAsia="Times New Roman" w:hAnsi="Times New Roman"/>
          <w:b/>
          <w:sz w:val="20"/>
          <w:szCs w:val="20"/>
          <w:lang w:val="en-GB" w:eastAsia="en-GB"/>
        </w:rPr>
        <w:t>Natural Duty Theory</w:t>
      </w:r>
    </w:p>
    <w:p w14:paraId="7DD96D3E" w14:textId="35E907C1" w:rsidR="00C0420A" w:rsidRPr="00613593" w:rsidRDefault="00C0420A" w:rsidP="00C0420A">
      <w:pPr>
        <w:rPr>
          <w:rFonts w:ascii="Times New Roman" w:eastAsia="Times New Roman" w:hAnsi="Times New Roman"/>
          <w:b/>
          <w:sz w:val="20"/>
          <w:szCs w:val="20"/>
          <w:lang w:val="en-GB" w:eastAsia="en-GB"/>
        </w:rPr>
      </w:pPr>
    </w:p>
    <w:p w14:paraId="47DB4D48" w14:textId="2D90DEE1" w:rsidR="00C30D73" w:rsidRPr="00613593" w:rsidRDefault="00C30D73" w:rsidP="00C0420A">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Another problem for fair play theory: what if we have voluntary accepted the benefits from an unjust joint enterprise?</w:t>
      </w:r>
    </w:p>
    <w:p w14:paraId="29C3387A" w14:textId="77777777" w:rsidR="00613593" w:rsidRPr="00613593" w:rsidRDefault="00613593" w:rsidP="00C0420A">
      <w:pPr>
        <w:rPr>
          <w:rFonts w:ascii="Times New Roman" w:eastAsia="Times New Roman" w:hAnsi="Times New Roman"/>
          <w:sz w:val="20"/>
          <w:szCs w:val="20"/>
          <w:lang w:val="en-GB" w:eastAsia="en-GB"/>
        </w:rPr>
      </w:pPr>
    </w:p>
    <w:p w14:paraId="4B940A8B" w14:textId="6E575C7F" w:rsidR="00C30D73" w:rsidRPr="00613593" w:rsidRDefault="00C30D73" w:rsidP="00C0420A">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 xml:space="preserve">Say a person in 1930s Germany knowingly and willingly accept property stolen from a Jewish family by the Nazi government. Is that person then under an obligation to contribute my fair share to implementation of the Nuremberg laws? </w:t>
      </w:r>
    </w:p>
    <w:p w14:paraId="3F4C90C6" w14:textId="77777777" w:rsidR="00613593" w:rsidRPr="00613593" w:rsidRDefault="00613593" w:rsidP="00C0420A">
      <w:pPr>
        <w:rPr>
          <w:rFonts w:ascii="Times New Roman" w:eastAsia="Times New Roman" w:hAnsi="Times New Roman"/>
          <w:sz w:val="20"/>
          <w:szCs w:val="20"/>
          <w:lang w:val="en-GB" w:eastAsia="en-GB"/>
        </w:rPr>
      </w:pPr>
    </w:p>
    <w:p w14:paraId="15063522" w14:textId="75B1C12B" w:rsidR="00C0420A" w:rsidRPr="00613593" w:rsidRDefault="00C0420A" w:rsidP="00C0420A">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 xml:space="preserve">John Rawls: we have a political obligation to comply with the state and its component institutions </w:t>
      </w:r>
      <w:r w:rsidRPr="00613593">
        <w:rPr>
          <w:rFonts w:ascii="Times New Roman" w:eastAsia="Times New Roman" w:hAnsi="Times New Roman"/>
          <w:i/>
          <w:sz w:val="20"/>
          <w:szCs w:val="20"/>
          <w:lang w:val="en-GB" w:eastAsia="en-GB"/>
        </w:rPr>
        <w:t>only if those institutions are just</w:t>
      </w:r>
      <w:r w:rsidRPr="00613593">
        <w:rPr>
          <w:rFonts w:ascii="Times New Roman" w:eastAsia="Times New Roman" w:hAnsi="Times New Roman"/>
          <w:sz w:val="20"/>
          <w:szCs w:val="20"/>
          <w:lang w:val="en-GB" w:eastAsia="en-GB"/>
        </w:rPr>
        <w:t>.</w:t>
      </w:r>
    </w:p>
    <w:p w14:paraId="46DC6AC4" w14:textId="77777777" w:rsidR="00613593" w:rsidRPr="00613593" w:rsidRDefault="00613593" w:rsidP="00C0420A">
      <w:pPr>
        <w:rPr>
          <w:rFonts w:ascii="Times New Roman" w:eastAsia="Times New Roman" w:hAnsi="Times New Roman"/>
          <w:sz w:val="20"/>
          <w:szCs w:val="20"/>
          <w:lang w:val="en-GB" w:eastAsia="en-GB"/>
        </w:rPr>
      </w:pPr>
    </w:p>
    <w:p w14:paraId="3235BAF8" w14:textId="36A27CB6" w:rsidR="00C0420A" w:rsidRPr="00613593" w:rsidRDefault="00A4309B" w:rsidP="00C0420A">
      <w:pPr>
        <w:rPr>
          <w:rFonts w:ascii="Times New Roman" w:eastAsia="Times New Roman" w:hAnsi="Times New Roman"/>
          <w:i/>
          <w:sz w:val="20"/>
          <w:szCs w:val="20"/>
          <w:lang w:val="en-GB" w:eastAsia="en-GB"/>
        </w:rPr>
      </w:pPr>
      <w:r w:rsidRPr="00613593">
        <w:rPr>
          <w:rFonts w:ascii="Times New Roman" w:eastAsia="Times New Roman" w:hAnsi="Times New Roman"/>
          <w:sz w:val="20"/>
          <w:szCs w:val="20"/>
          <w:lang w:val="en-GB" w:eastAsia="en-GB"/>
        </w:rPr>
        <w:t>We are obligated to comply because of a natural (moral) duty to support and comply with just institutions</w:t>
      </w:r>
      <w:r w:rsidR="006936A7" w:rsidRPr="00613593">
        <w:rPr>
          <w:rFonts w:ascii="Times New Roman" w:eastAsia="Times New Roman" w:hAnsi="Times New Roman"/>
          <w:sz w:val="20"/>
          <w:szCs w:val="20"/>
          <w:lang w:val="en-GB" w:eastAsia="en-GB"/>
        </w:rPr>
        <w:t xml:space="preserve"> (this is sometimes contrasted with </w:t>
      </w:r>
      <w:r w:rsidR="006936A7" w:rsidRPr="00613593">
        <w:rPr>
          <w:rFonts w:ascii="Times New Roman" w:eastAsia="Times New Roman" w:hAnsi="Times New Roman"/>
          <w:i/>
          <w:sz w:val="20"/>
          <w:szCs w:val="20"/>
          <w:lang w:val="en-GB" w:eastAsia="en-GB"/>
        </w:rPr>
        <w:t>theories of acquired obligation</w:t>
      </w:r>
    </w:p>
    <w:p w14:paraId="70EE0145" w14:textId="77777777" w:rsidR="00A4309B" w:rsidRPr="00613593" w:rsidRDefault="00A4309B" w:rsidP="00C0420A">
      <w:pPr>
        <w:rPr>
          <w:rFonts w:ascii="Times New Roman" w:eastAsia="Times New Roman" w:hAnsi="Times New Roman"/>
          <w:sz w:val="20"/>
          <w:szCs w:val="20"/>
          <w:lang w:val="en-GB" w:eastAsia="en-GB"/>
        </w:rPr>
      </w:pPr>
    </w:p>
    <w:p w14:paraId="31C748CE" w14:textId="204F2B54" w:rsidR="00A4309B" w:rsidRPr="00613593" w:rsidRDefault="00A4309B" w:rsidP="00C0420A">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Why think we have such a duty? Varied explanations are given by Natural Duty Theorists</w:t>
      </w:r>
    </w:p>
    <w:p w14:paraId="4540CB05" w14:textId="5B023267" w:rsidR="00A4309B" w:rsidRPr="00613593" w:rsidRDefault="00A4309B" w:rsidP="00C0420A">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e.g. just institutions provide an objective and unbiased application of other natural duties and moral laws</w:t>
      </w:r>
    </w:p>
    <w:p w14:paraId="46057910" w14:textId="5FDDEA4E" w:rsidR="00A4309B" w:rsidRPr="00613593" w:rsidRDefault="00A4309B" w:rsidP="00C0420A">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e.g. just institutions are democratic and thereby treat all equally, in accordance with a moral duty to egalitarianism</w:t>
      </w:r>
    </w:p>
    <w:p w14:paraId="68731CA6" w14:textId="1B57CF97" w:rsidR="005D5ED5" w:rsidRPr="00613593" w:rsidRDefault="005D5ED5" w:rsidP="00C0420A">
      <w:pPr>
        <w:rPr>
          <w:rFonts w:ascii="Times New Roman" w:eastAsia="Times New Roman" w:hAnsi="Times New Roman"/>
          <w:sz w:val="20"/>
          <w:szCs w:val="20"/>
          <w:lang w:val="en-GB" w:eastAsia="en-GB"/>
        </w:rPr>
      </w:pPr>
    </w:p>
    <w:p w14:paraId="12C39C77" w14:textId="768C7DC3" w:rsidR="008D4236" w:rsidRPr="00613593" w:rsidRDefault="008D4236" w:rsidP="00C0420A">
      <w:pPr>
        <w:rPr>
          <w:rFonts w:ascii="Times New Roman" w:hAnsi="Times New Roman"/>
          <w:sz w:val="20"/>
          <w:szCs w:val="20"/>
        </w:rPr>
      </w:pPr>
      <w:r w:rsidRPr="00613593">
        <w:rPr>
          <w:rFonts w:ascii="Times New Roman" w:eastAsia="Times New Roman" w:hAnsi="Times New Roman"/>
          <w:sz w:val="20"/>
          <w:szCs w:val="20"/>
          <w:lang w:val="en-GB" w:eastAsia="en-GB"/>
        </w:rPr>
        <w:t xml:space="preserve">(The relevant John Rawls is: </w:t>
      </w:r>
      <w:r w:rsidRPr="00613593">
        <w:rPr>
          <w:rStyle w:val="BookTitle"/>
          <w:rFonts w:ascii="Times New Roman" w:hAnsi="Times New Roman"/>
          <w:sz w:val="20"/>
          <w:szCs w:val="20"/>
        </w:rPr>
        <w:t xml:space="preserve">A </w:t>
      </w:r>
      <w:proofErr w:type="spellStart"/>
      <w:r w:rsidRPr="00613593">
        <w:rPr>
          <w:rStyle w:val="BookTitle"/>
          <w:rFonts w:ascii="Times New Roman" w:hAnsi="Times New Roman"/>
          <w:sz w:val="20"/>
          <w:szCs w:val="20"/>
        </w:rPr>
        <w:t>Theory</w:t>
      </w:r>
      <w:proofErr w:type="spellEnd"/>
      <w:r w:rsidRPr="00613593">
        <w:rPr>
          <w:rStyle w:val="BookTitle"/>
          <w:rFonts w:ascii="Times New Roman" w:hAnsi="Times New Roman"/>
          <w:sz w:val="20"/>
          <w:szCs w:val="20"/>
        </w:rPr>
        <w:t xml:space="preserve"> of </w:t>
      </w:r>
      <w:proofErr w:type="spellStart"/>
      <w:r w:rsidRPr="00613593">
        <w:rPr>
          <w:rStyle w:val="BookTitle"/>
          <w:rFonts w:ascii="Times New Roman" w:hAnsi="Times New Roman"/>
          <w:sz w:val="20"/>
          <w:szCs w:val="20"/>
        </w:rPr>
        <w:t>Justice</w:t>
      </w:r>
      <w:proofErr w:type="spellEnd"/>
      <w:r w:rsidRPr="00613593">
        <w:rPr>
          <w:rFonts w:ascii="Times New Roman" w:hAnsi="Times New Roman"/>
          <w:sz w:val="20"/>
          <w:szCs w:val="20"/>
        </w:rPr>
        <w:t xml:space="preserve">. Rev. ed. (Cambridge, MA: Harvard </w:t>
      </w:r>
      <w:proofErr w:type="spellStart"/>
      <w:r w:rsidRPr="00613593">
        <w:rPr>
          <w:rFonts w:ascii="Times New Roman" w:hAnsi="Times New Roman"/>
          <w:sz w:val="20"/>
          <w:szCs w:val="20"/>
        </w:rPr>
        <w:t>University</w:t>
      </w:r>
      <w:proofErr w:type="spellEnd"/>
      <w:r w:rsidRPr="00613593">
        <w:rPr>
          <w:rFonts w:ascii="Times New Roman" w:hAnsi="Times New Roman"/>
          <w:sz w:val="20"/>
          <w:szCs w:val="20"/>
        </w:rPr>
        <w:t xml:space="preserve"> Press, 1999), </w:t>
      </w:r>
      <w:proofErr w:type="spellStart"/>
      <w:r w:rsidRPr="00613593">
        <w:rPr>
          <w:rFonts w:ascii="Times New Roman" w:hAnsi="Times New Roman"/>
          <w:sz w:val="20"/>
          <w:szCs w:val="20"/>
        </w:rPr>
        <w:t>ch</w:t>
      </w:r>
      <w:proofErr w:type="spellEnd"/>
      <w:r w:rsidRPr="00613593">
        <w:rPr>
          <w:rFonts w:ascii="Times New Roman" w:hAnsi="Times New Roman"/>
          <w:sz w:val="20"/>
          <w:szCs w:val="20"/>
        </w:rPr>
        <w:t xml:space="preserve">. 6, </w:t>
      </w:r>
      <w:proofErr w:type="spellStart"/>
      <w:r w:rsidRPr="00613593">
        <w:rPr>
          <w:rFonts w:ascii="Times New Roman" w:hAnsi="Times New Roman"/>
          <w:sz w:val="20"/>
          <w:szCs w:val="20"/>
        </w:rPr>
        <w:t>sects</w:t>
      </w:r>
      <w:proofErr w:type="spellEnd"/>
      <w:r w:rsidRPr="00613593">
        <w:rPr>
          <w:rFonts w:ascii="Times New Roman" w:hAnsi="Times New Roman"/>
          <w:sz w:val="20"/>
          <w:szCs w:val="20"/>
        </w:rPr>
        <w:t>. 51 &amp; 52.</w:t>
      </w:r>
    </w:p>
    <w:p w14:paraId="06C1A7D1" w14:textId="497BCA56" w:rsidR="008D4236" w:rsidRPr="00613593" w:rsidRDefault="008D4236" w:rsidP="00C0420A">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 xml:space="preserve">But I recommend looking at </w:t>
      </w:r>
      <w:r w:rsidRPr="00613593">
        <w:rPr>
          <w:rFonts w:ascii="Times New Roman" w:eastAsia="Times New Roman" w:hAnsi="Times New Roman"/>
          <w:sz w:val="20"/>
          <w:szCs w:val="20"/>
          <w:lang w:val="en-GB" w:eastAsia="en-GB"/>
        </w:rPr>
        <w:t>the Stanford Encyclopaedia of Philosophy entry on Political Obligation, section 4.5 on Natural Duty.</w:t>
      </w:r>
      <w:r w:rsidRPr="00613593">
        <w:rPr>
          <w:rFonts w:ascii="Times New Roman" w:eastAsia="Times New Roman" w:hAnsi="Times New Roman"/>
          <w:sz w:val="20"/>
          <w:szCs w:val="20"/>
          <w:lang w:val="en-GB" w:eastAsia="en-GB"/>
        </w:rPr>
        <w:t xml:space="preserve"> </w:t>
      </w:r>
      <w:r w:rsidRPr="00613593">
        <w:rPr>
          <w:rFonts w:ascii="Times New Roman" w:eastAsia="Times New Roman" w:hAnsi="Times New Roman"/>
          <w:sz w:val="20"/>
          <w:szCs w:val="20"/>
          <w:lang w:val="en-GB" w:eastAsia="en-GB"/>
        </w:rPr>
        <w:t xml:space="preserve">This can be accessed online: </w:t>
      </w:r>
      <w:hyperlink r:id="rId7" w:history="1">
        <w:r w:rsidRPr="00613593">
          <w:rPr>
            <w:rStyle w:val="Hyperlink"/>
            <w:rFonts w:ascii="Times New Roman" w:eastAsia="Times New Roman" w:hAnsi="Times New Roman"/>
            <w:sz w:val="20"/>
            <w:szCs w:val="20"/>
            <w:lang w:val="en-GB" w:eastAsia="en-GB"/>
          </w:rPr>
          <w:t>https://stanford.io/2R1xX28</w:t>
        </w:r>
      </w:hyperlink>
      <w:r w:rsidR="006936A7" w:rsidRPr="00613593">
        <w:rPr>
          <w:rStyle w:val="Hyperlink"/>
          <w:rFonts w:ascii="Times New Roman" w:eastAsia="Times New Roman" w:hAnsi="Times New Roman"/>
          <w:sz w:val="20"/>
          <w:szCs w:val="20"/>
          <w:lang w:val="en-GB" w:eastAsia="en-GB"/>
        </w:rPr>
        <w:t>)</w:t>
      </w:r>
    </w:p>
    <w:p w14:paraId="073F34C8" w14:textId="77777777" w:rsidR="008D4236" w:rsidRPr="00613593" w:rsidRDefault="008D4236" w:rsidP="00C0420A">
      <w:pPr>
        <w:rPr>
          <w:rFonts w:ascii="Times New Roman" w:eastAsia="Times New Roman" w:hAnsi="Times New Roman"/>
          <w:sz w:val="20"/>
          <w:szCs w:val="20"/>
          <w:lang w:val="en-GB" w:eastAsia="en-GB"/>
        </w:rPr>
      </w:pPr>
    </w:p>
    <w:p w14:paraId="25ADC1DA" w14:textId="57421D67" w:rsidR="005D5ED5" w:rsidRPr="00613593" w:rsidRDefault="006936A7" w:rsidP="005D5ED5">
      <w:pPr>
        <w:pStyle w:val="ListParagraph"/>
        <w:numPr>
          <w:ilvl w:val="0"/>
          <w:numId w:val="18"/>
        </w:numPr>
        <w:rPr>
          <w:rFonts w:ascii="Times New Roman" w:eastAsia="Times New Roman" w:hAnsi="Times New Roman"/>
          <w:b/>
          <w:sz w:val="20"/>
          <w:szCs w:val="20"/>
          <w:lang w:val="en-GB" w:eastAsia="en-GB"/>
        </w:rPr>
      </w:pPr>
      <w:r w:rsidRPr="00613593">
        <w:rPr>
          <w:rFonts w:ascii="Times New Roman" w:eastAsia="Times New Roman" w:hAnsi="Times New Roman"/>
          <w:b/>
          <w:sz w:val="20"/>
          <w:szCs w:val="20"/>
          <w:lang w:val="en-GB" w:eastAsia="en-GB"/>
        </w:rPr>
        <w:t>P</w:t>
      </w:r>
      <w:r w:rsidR="008D4236" w:rsidRPr="00613593">
        <w:rPr>
          <w:rFonts w:ascii="Times New Roman" w:eastAsia="Times New Roman" w:hAnsi="Times New Roman"/>
          <w:b/>
          <w:sz w:val="20"/>
          <w:szCs w:val="20"/>
          <w:lang w:val="en-GB" w:eastAsia="en-GB"/>
        </w:rPr>
        <w:t>roblem</w:t>
      </w:r>
      <w:r w:rsidRPr="00613593">
        <w:rPr>
          <w:rFonts w:ascii="Times New Roman" w:eastAsia="Times New Roman" w:hAnsi="Times New Roman"/>
          <w:b/>
          <w:sz w:val="20"/>
          <w:szCs w:val="20"/>
          <w:lang w:val="en-GB" w:eastAsia="en-GB"/>
        </w:rPr>
        <w:t>s for natural duty</w:t>
      </w:r>
    </w:p>
    <w:p w14:paraId="1E6ED974" w14:textId="77777777" w:rsidR="00613593" w:rsidRPr="00613593" w:rsidRDefault="00613593" w:rsidP="00613593">
      <w:pPr>
        <w:pStyle w:val="ListParagraph"/>
        <w:rPr>
          <w:rFonts w:ascii="Times New Roman" w:eastAsia="Times New Roman" w:hAnsi="Times New Roman"/>
          <w:b/>
          <w:sz w:val="20"/>
          <w:szCs w:val="20"/>
          <w:lang w:val="en-GB" w:eastAsia="en-GB"/>
        </w:rPr>
      </w:pPr>
    </w:p>
    <w:p w14:paraId="7BD20817" w14:textId="0B1E3FCD" w:rsidR="006936A7" w:rsidRPr="00613593" w:rsidRDefault="006936A7" w:rsidP="005D5ED5">
      <w:pPr>
        <w:rPr>
          <w:rFonts w:ascii="Times New Roman" w:eastAsia="Times New Roman" w:hAnsi="Times New Roman"/>
          <w:i/>
          <w:sz w:val="20"/>
          <w:szCs w:val="20"/>
          <w:lang w:val="en-GB" w:eastAsia="en-GB"/>
        </w:rPr>
      </w:pPr>
      <w:r w:rsidRPr="00613593">
        <w:rPr>
          <w:rFonts w:ascii="Times New Roman" w:eastAsia="Times New Roman" w:hAnsi="Times New Roman"/>
          <w:i/>
          <w:sz w:val="20"/>
          <w:szCs w:val="20"/>
          <w:lang w:val="en-GB" w:eastAsia="en-GB"/>
        </w:rPr>
        <w:t>Particularity problem</w:t>
      </w:r>
    </w:p>
    <w:p w14:paraId="1083890C" w14:textId="7A43571D" w:rsidR="006936A7" w:rsidRPr="00613593" w:rsidRDefault="006936A7" w:rsidP="005D5ED5">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Political obligation is usually understood to be particular to the state of which we are citizens: if I have an obligation to comply with the law, it is an obligation to comply specifically with the laws of my political community</w:t>
      </w:r>
    </w:p>
    <w:p w14:paraId="0471FB16" w14:textId="1112C266" w:rsidR="005A3F04" w:rsidRPr="00613593" w:rsidRDefault="005A3F04" w:rsidP="005D5ED5">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(This problem in fact speaks in favour of theories of acquired obligation, either consent based or fair play)</w:t>
      </w:r>
    </w:p>
    <w:p w14:paraId="5565B696" w14:textId="387EDBAC" w:rsidR="006936A7" w:rsidRPr="00613593" w:rsidRDefault="006936A7" w:rsidP="005D5ED5">
      <w:pPr>
        <w:rPr>
          <w:rFonts w:ascii="Times New Roman" w:eastAsia="Times New Roman" w:hAnsi="Times New Roman"/>
          <w:sz w:val="20"/>
          <w:szCs w:val="20"/>
          <w:lang w:val="en-GB" w:eastAsia="en-GB"/>
        </w:rPr>
      </w:pPr>
    </w:p>
    <w:p w14:paraId="75BE39F6" w14:textId="12DD7F69" w:rsidR="005A3F04" w:rsidRPr="00613593" w:rsidRDefault="005A3F04" w:rsidP="005D5ED5">
      <w:pPr>
        <w:rPr>
          <w:rFonts w:ascii="Times New Roman" w:eastAsia="Times New Roman" w:hAnsi="Times New Roman"/>
          <w:i/>
          <w:sz w:val="20"/>
          <w:szCs w:val="20"/>
          <w:lang w:val="en-GB" w:eastAsia="en-GB"/>
        </w:rPr>
      </w:pPr>
      <w:r w:rsidRPr="00613593">
        <w:rPr>
          <w:rFonts w:ascii="Times New Roman" w:eastAsia="Times New Roman" w:hAnsi="Times New Roman"/>
          <w:i/>
          <w:sz w:val="20"/>
          <w:szCs w:val="20"/>
          <w:lang w:val="en-GB" w:eastAsia="en-GB"/>
        </w:rPr>
        <w:t>Reply 1</w:t>
      </w:r>
    </w:p>
    <w:p w14:paraId="389D0130" w14:textId="7C46C920" w:rsidR="005A3F04" w:rsidRPr="00613593" w:rsidRDefault="005A3F04" w:rsidP="005D5ED5">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 xml:space="preserve">Must political obligation be particular? Consider a rich and powerful anarchist who undermines the law in another country: are they not under an obligation to refrain from doing this? </w:t>
      </w:r>
    </w:p>
    <w:p w14:paraId="429EC956" w14:textId="64453272" w:rsidR="005A3F04" w:rsidRPr="00613593" w:rsidRDefault="005A3F04" w:rsidP="005D5ED5">
      <w:pPr>
        <w:rPr>
          <w:rFonts w:ascii="Times New Roman" w:eastAsia="Times New Roman" w:hAnsi="Times New Roman"/>
          <w:sz w:val="20"/>
          <w:szCs w:val="20"/>
          <w:lang w:val="en-GB" w:eastAsia="en-GB"/>
        </w:rPr>
      </w:pPr>
      <w:r w:rsidRPr="00613593">
        <w:rPr>
          <w:rFonts w:ascii="Times New Roman" w:eastAsia="Times New Roman" w:hAnsi="Times New Roman"/>
          <w:i/>
          <w:sz w:val="20"/>
          <w:szCs w:val="20"/>
          <w:lang w:val="en-GB" w:eastAsia="en-GB"/>
        </w:rPr>
        <w:t xml:space="preserve">Reply 2 </w:t>
      </w:r>
    </w:p>
    <w:p w14:paraId="4DAD35A7" w14:textId="7A42441F" w:rsidR="005A3F04" w:rsidRPr="00613593" w:rsidRDefault="0021522B" w:rsidP="005D5ED5">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Our natural duty to justice must start somewhere. If we must establish and respect just institutions, why not start with our neighbours? (both replies from Waldron)</w:t>
      </w:r>
    </w:p>
    <w:p w14:paraId="608DECB0" w14:textId="3FBDFF98" w:rsidR="005A3F04" w:rsidRPr="00613593" w:rsidRDefault="005A3F04" w:rsidP="005D5ED5">
      <w:pPr>
        <w:rPr>
          <w:rFonts w:ascii="Times New Roman" w:eastAsia="Times New Roman" w:hAnsi="Times New Roman"/>
          <w:sz w:val="20"/>
          <w:szCs w:val="20"/>
          <w:lang w:val="en-GB" w:eastAsia="en-GB"/>
        </w:rPr>
      </w:pPr>
    </w:p>
    <w:p w14:paraId="77033405" w14:textId="78CEE729" w:rsidR="005A3F04" w:rsidRPr="00613593" w:rsidRDefault="00A400F7" w:rsidP="005D5ED5">
      <w:pPr>
        <w:rPr>
          <w:rFonts w:ascii="Times New Roman" w:eastAsia="Times New Roman" w:hAnsi="Times New Roman"/>
          <w:i/>
          <w:sz w:val="20"/>
          <w:szCs w:val="20"/>
          <w:lang w:val="en-GB" w:eastAsia="en-GB"/>
        </w:rPr>
      </w:pPr>
      <w:r>
        <w:rPr>
          <w:rFonts w:ascii="Times New Roman" w:eastAsia="Times New Roman" w:hAnsi="Times New Roman"/>
          <w:i/>
          <w:sz w:val="20"/>
          <w:szCs w:val="20"/>
          <w:lang w:val="en-GB" w:eastAsia="en-GB"/>
        </w:rPr>
        <w:t>Negligible</w:t>
      </w:r>
      <w:bookmarkStart w:id="0" w:name="_GoBack"/>
      <w:bookmarkEnd w:id="0"/>
      <w:r>
        <w:rPr>
          <w:rFonts w:ascii="Times New Roman" w:eastAsia="Times New Roman" w:hAnsi="Times New Roman"/>
          <w:i/>
          <w:sz w:val="20"/>
          <w:szCs w:val="20"/>
          <w:lang w:val="en-GB" w:eastAsia="en-GB"/>
        </w:rPr>
        <w:t xml:space="preserve"> effect</w:t>
      </w:r>
      <w:r w:rsidR="005A3F04" w:rsidRPr="00613593">
        <w:rPr>
          <w:rFonts w:ascii="Times New Roman" w:eastAsia="Times New Roman" w:hAnsi="Times New Roman"/>
          <w:i/>
          <w:sz w:val="20"/>
          <w:szCs w:val="20"/>
          <w:lang w:val="en-GB" w:eastAsia="en-GB"/>
        </w:rPr>
        <w:t xml:space="preserve"> problem</w:t>
      </w:r>
    </w:p>
    <w:p w14:paraId="415C986C" w14:textId="7C3581F7" w:rsidR="005A3F04" w:rsidRPr="00613593" w:rsidRDefault="0021522B" w:rsidP="005D5ED5">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 xml:space="preserve">The existence of just social institutions does not stand or fall on whether I respect all laws uniformly at all times. The effect of my actions on </w:t>
      </w:r>
      <w:r w:rsidR="00E32C6D">
        <w:rPr>
          <w:rFonts w:ascii="Times New Roman" w:eastAsia="Times New Roman" w:hAnsi="Times New Roman"/>
          <w:sz w:val="20"/>
          <w:szCs w:val="20"/>
          <w:lang w:val="en-GB" w:eastAsia="en-GB"/>
        </w:rPr>
        <w:t>furthering</w:t>
      </w:r>
      <w:r w:rsidRPr="00613593">
        <w:rPr>
          <w:rFonts w:ascii="Times New Roman" w:eastAsia="Times New Roman" w:hAnsi="Times New Roman"/>
          <w:sz w:val="20"/>
          <w:szCs w:val="20"/>
          <w:lang w:val="en-GB" w:eastAsia="en-GB"/>
        </w:rPr>
        <w:t xml:space="preserve"> the end of justice is </w:t>
      </w:r>
      <w:r w:rsidR="00E32C6D">
        <w:rPr>
          <w:rFonts w:ascii="Times New Roman" w:eastAsia="Times New Roman" w:hAnsi="Times New Roman"/>
          <w:sz w:val="20"/>
          <w:szCs w:val="20"/>
          <w:lang w:val="en-GB" w:eastAsia="en-GB"/>
        </w:rPr>
        <w:t>negligible</w:t>
      </w:r>
      <w:r w:rsidRPr="00613593">
        <w:rPr>
          <w:rFonts w:ascii="Times New Roman" w:eastAsia="Times New Roman" w:hAnsi="Times New Roman"/>
          <w:sz w:val="20"/>
          <w:szCs w:val="20"/>
          <w:lang w:val="en-GB" w:eastAsia="en-GB"/>
        </w:rPr>
        <w:t xml:space="preserve"> (Simmons) </w:t>
      </w:r>
    </w:p>
    <w:p w14:paraId="0A68AFF5" w14:textId="6D3312FB" w:rsidR="0021522B" w:rsidRPr="00613593" w:rsidRDefault="0021522B" w:rsidP="005D5ED5">
      <w:pPr>
        <w:rPr>
          <w:rFonts w:ascii="Times New Roman" w:eastAsia="Times New Roman" w:hAnsi="Times New Roman"/>
          <w:sz w:val="20"/>
          <w:szCs w:val="20"/>
          <w:lang w:val="en-GB" w:eastAsia="en-GB"/>
        </w:rPr>
      </w:pPr>
    </w:p>
    <w:p w14:paraId="5B6C243D" w14:textId="5AD63131" w:rsidR="0021522B" w:rsidRPr="00613593" w:rsidRDefault="0021522B" w:rsidP="005D5ED5">
      <w:pPr>
        <w:rPr>
          <w:rFonts w:ascii="Times New Roman" w:eastAsia="Times New Roman" w:hAnsi="Times New Roman"/>
          <w:sz w:val="20"/>
          <w:szCs w:val="20"/>
          <w:lang w:val="en-GB" w:eastAsia="en-GB"/>
        </w:rPr>
      </w:pPr>
      <w:r w:rsidRPr="00613593">
        <w:rPr>
          <w:rFonts w:ascii="Times New Roman" w:eastAsia="Times New Roman" w:hAnsi="Times New Roman"/>
          <w:sz w:val="20"/>
          <w:szCs w:val="20"/>
          <w:lang w:val="en-GB" w:eastAsia="en-GB"/>
        </w:rPr>
        <w:t>For more on objections to and defence of natural duty theory see:</w:t>
      </w:r>
    </w:p>
    <w:p w14:paraId="5C5C84DC" w14:textId="1833D7E6" w:rsidR="00613593" w:rsidRPr="00613593" w:rsidRDefault="00613593" w:rsidP="00613593">
      <w:pPr>
        <w:rPr>
          <w:rFonts w:ascii="Times New Roman" w:eastAsia="Times New Roman" w:hAnsi="Times New Roman"/>
          <w:color w:val="1A1A1A"/>
          <w:sz w:val="20"/>
          <w:szCs w:val="20"/>
          <w:shd w:val="clear" w:color="auto" w:fill="FFFFFF"/>
          <w:lang w:val="en-GB"/>
        </w:rPr>
      </w:pPr>
      <w:r w:rsidRPr="00613593">
        <w:rPr>
          <w:rFonts w:ascii="Times New Roman" w:eastAsia="Times New Roman" w:hAnsi="Times New Roman"/>
          <w:color w:val="1A1A1A"/>
          <w:sz w:val="20"/>
          <w:szCs w:val="20"/>
          <w:shd w:val="clear" w:color="auto" w:fill="FFFFFF"/>
          <w:lang w:val="en-GB"/>
        </w:rPr>
        <w:t xml:space="preserve">John Simmons, </w:t>
      </w:r>
      <w:r w:rsidRPr="00613593">
        <w:rPr>
          <w:rFonts w:ascii="Times New Roman" w:eastAsia="Times New Roman" w:hAnsi="Times New Roman"/>
          <w:color w:val="1A1A1A"/>
          <w:sz w:val="20"/>
          <w:szCs w:val="20"/>
          <w:shd w:val="clear" w:color="auto" w:fill="FFFFFF"/>
          <w:lang w:val="en-GB"/>
        </w:rPr>
        <w:t>2005. “The Duty to Obey and Our Natural Moral Duties,” in, </w:t>
      </w:r>
      <w:r w:rsidRPr="00613593">
        <w:rPr>
          <w:rFonts w:ascii="Times New Roman" w:eastAsia="Times New Roman" w:hAnsi="Times New Roman"/>
          <w:i/>
          <w:iCs/>
          <w:color w:val="1A1A1A"/>
          <w:sz w:val="20"/>
          <w:szCs w:val="20"/>
          <w:lang w:val="en-GB"/>
        </w:rPr>
        <w:t>Is There a Duty to Obey the Law?</w:t>
      </w:r>
      <w:r w:rsidRPr="00613593">
        <w:rPr>
          <w:rFonts w:ascii="Times New Roman" w:eastAsia="Times New Roman" w:hAnsi="Times New Roman"/>
          <w:color w:val="1A1A1A"/>
          <w:sz w:val="20"/>
          <w:szCs w:val="20"/>
          <w:shd w:val="clear" w:color="auto" w:fill="FFFFFF"/>
          <w:lang w:val="en-GB"/>
        </w:rPr>
        <w:t> Cambridge: Cambridge University Press</w:t>
      </w:r>
    </w:p>
    <w:p w14:paraId="5587BF7A" w14:textId="7B4F5586" w:rsidR="00864E8B" w:rsidRPr="00613593" w:rsidRDefault="00613593" w:rsidP="00613593">
      <w:pPr>
        <w:rPr>
          <w:rFonts w:ascii="Times New Roman" w:eastAsia="Times New Roman" w:hAnsi="Times New Roman"/>
          <w:sz w:val="20"/>
          <w:szCs w:val="20"/>
          <w:lang w:val="en-GB"/>
        </w:rPr>
      </w:pPr>
      <w:r w:rsidRPr="00613593">
        <w:rPr>
          <w:rFonts w:ascii="Times New Roman" w:eastAsia="Times New Roman" w:hAnsi="Times New Roman"/>
          <w:color w:val="1A1A1A"/>
          <w:sz w:val="20"/>
          <w:szCs w:val="20"/>
          <w:shd w:val="clear" w:color="auto" w:fill="FFFFFF"/>
          <w:lang w:val="en-GB"/>
        </w:rPr>
        <w:t>Waldron, Jeremy, 1993. “Special Ties and Natural</w:t>
      </w:r>
      <w:r w:rsidRPr="00613593">
        <w:rPr>
          <w:rFonts w:ascii="Times New Roman" w:eastAsia="Times New Roman" w:hAnsi="Times New Roman"/>
          <w:color w:val="1A1A1A"/>
          <w:sz w:val="20"/>
          <w:szCs w:val="20"/>
          <w:shd w:val="clear" w:color="auto" w:fill="FFFFFF"/>
          <w:lang w:val="en-GB"/>
        </w:rPr>
        <w:t xml:space="preserve"> </w:t>
      </w:r>
      <w:r w:rsidRPr="00613593">
        <w:rPr>
          <w:rFonts w:ascii="Times New Roman" w:eastAsia="Times New Roman" w:hAnsi="Times New Roman"/>
          <w:color w:val="1A1A1A"/>
          <w:sz w:val="20"/>
          <w:szCs w:val="20"/>
          <w:shd w:val="clear" w:color="auto" w:fill="FFFFFF"/>
          <w:lang w:val="en-GB"/>
        </w:rPr>
        <w:t>Duties,” </w:t>
      </w:r>
      <w:r w:rsidRPr="00613593">
        <w:rPr>
          <w:rFonts w:ascii="Times New Roman" w:eastAsia="Times New Roman" w:hAnsi="Times New Roman"/>
          <w:i/>
          <w:iCs/>
          <w:color w:val="1A1A1A"/>
          <w:sz w:val="20"/>
          <w:szCs w:val="20"/>
          <w:lang w:val="en-GB"/>
        </w:rPr>
        <w:t>Philosophy and Public Affairs</w:t>
      </w:r>
      <w:r w:rsidRPr="00613593">
        <w:rPr>
          <w:rFonts w:ascii="Times New Roman" w:eastAsia="Times New Roman" w:hAnsi="Times New Roman"/>
          <w:color w:val="1A1A1A"/>
          <w:sz w:val="20"/>
          <w:szCs w:val="20"/>
          <w:shd w:val="clear" w:color="auto" w:fill="FFFFFF"/>
          <w:lang w:val="en-GB"/>
        </w:rPr>
        <w:t>, 22: 3–30</w:t>
      </w:r>
    </w:p>
    <w:p w14:paraId="7445C73B" w14:textId="77777777" w:rsidR="00864E8B" w:rsidRPr="00613593" w:rsidRDefault="00864E8B"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lang w:val="en-GB"/>
        </w:rPr>
      </w:pPr>
    </w:p>
    <w:p w14:paraId="3698D953" w14:textId="53C98024" w:rsidR="00B45DFC" w:rsidRPr="00613593" w:rsidRDefault="004461B9"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r w:rsidRPr="00613593">
        <w:rPr>
          <w:rFonts w:ascii="Times New Roman" w:hAnsi="Times New Roman"/>
          <w:b/>
          <w:sz w:val="20"/>
          <w:szCs w:val="20"/>
          <w:lang w:val="en-GB"/>
        </w:rPr>
        <w:t xml:space="preserve">Next week: </w:t>
      </w:r>
      <w:r w:rsidR="00B45DFC" w:rsidRPr="00613593">
        <w:rPr>
          <w:rFonts w:ascii="Times New Roman" w:hAnsi="Times New Roman"/>
          <w:sz w:val="20"/>
          <w:szCs w:val="20"/>
          <w:lang w:val="en-GB"/>
        </w:rPr>
        <w:t>philosophical anarchism</w:t>
      </w:r>
    </w:p>
    <w:p w14:paraId="4EE6252C" w14:textId="77777777" w:rsidR="00B45DFC" w:rsidRPr="00613593" w:rsidRDefault="00B45DFC" w:rsidP="00B45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GB"/>
        </w:rPr>
      </w:pPr>
    </w:p>
    <w:p w14:paraId="1853EA91" w14:textId="5472E82E" w:rsidR="00B45DFC" w:rsidRPr="00613593" w:rsidRDefault="00B45DFC" w:rsidP="00613593">
      <w:pPr>
        <w:pStyle w:val="p1"/>
        <w:rPr>
          <w:rFonts w:ascii="Times New Roman" w:hAnsi="Times New Roman"/>
          <w:sz w:val="20"/>
          <w:szCs w:val="20"/>
        </w:rPr>
      </w:pPr>
      <w:r w:rsidRPr="00613593">
        <w:rPr>
          <w:rFonts w:ascii="Times New Roman" w:hAnsi="Times New Roman"/>
          <w:sz w:val="20"/>
          <w:szCs w:val="20"/>
        </w:rPr>
        <w:t>Recommended reading</w:t>
      </w:r>
      <w:r w:rsidR="0000526B" w:rsidRPr="00613593">
        <w:rPr>
          <w:rFonts w:ascii="Times New Roman" w:hAnsi="Times New Roman"/>
          <w:sz w:val="20"/>
          <w:szCs w:val="20"/>
        </w:rPr>
        <w:t>: Robert Wolff</w:t>
      </w:r>
      <w:r w:rsidR="009C1186" w:rsidRPr="00613593">
        <w:rPr>
          <w:rFonts w:ascii="Times New Roman" w:hAnsi="Times New Roman"/>
          <w:sz w:val="20"/>
          <w:szCs w:val="20"/>
        </w:rPr>
        <w:t xml:space="preserve">, </w:t>
      </w:r>
      <w:r w:rsidR="009C1186" w:rsidRPr="00613593">
        <w:rPr>
          <w:rFonts w:ascii="Times New Roman" w:hAnsi="Times New Roman"/>
          <w:i/>
          <w:sz w:val="20"/>
          <w:szCs w:val="20"/>
        </w:rPr>
        <w:t xml:space="preserve">In </w:t>
      </w:r>
      <w:proofErr w:type="spellStart"/>
      <w:r w:rsidR="009C1186" w:rsidRPr="00613593">
        <w:rPr>
          <w:rFonts w:ascii="Times New Roman" w:hAnsi="Times New Roman"/>
          <w:i/>
          <w:sz w:val="20"/>
          <w:szCs w:val="20"/>
        </w:rPr>
        <w:t>Defense</w:t>
      </w:r>
      <w:proofErr w:type="spellEnd"/>
      <w:r w:rsidR="009C1186" w:rsidRPr="00613593">
        <w:rPr>
          <w:rFonts w:ascii="Times New Roman" w:hAnsi="Times New Roman"/>
          <w:i/>
          <w:sz w:val="20"/>
          <w:szCs w:val="20"/>
        </w:rPr>
        <w:t xml:space="preserve"> of Anarchism </w:t>
      </w:r>
      <w:r w:rsidR="009C1186" w:rsidRPr="00613593">
        <w:rPr>
          <w:rFonts w:ascii="Times New Roman" w:hAnsi="Times New Roman"/>
          <w:sz w:val="20"/>
          <w:szCs w:val="20"/>
        </w:rPr>
        <w:t>(Berkeley, CA: University of California Press)</w:t>
      </w:r>
      <w:r w:rsidR="004461B9" w:rsidRPr="00613593">
        <w:rPr>
          <w:rFonts w:ascii="Times New Roman" w:hAnsi="Times New Roman"/>
          <w:sz w:val="20"/>
          <w:szCs w:val="20"/>
        </w:rPr>
        <w:t xml:space="preserve"> </w:t>
      </w:r>
    </w:p>
    <w:p w14:paraId="107A2B2D" w14:textId="39D70EE0" w:rsidR="00CF5813" w:rsidRPr="00613593" w:rsidRDefault="00CF5813" w:rsidP="00954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i/>
          <w:color w:val="000000"/>
          <w:sz w:val="20"/>
          <w:szCs w:val="20"/>
          <w:lang w:val="en-GB"/>
        </w:rPr>
      </w:pPr>
      <w:r w:rsidRPr="00613593">
        <w:rPr>
          <w:rFonts w:ascii="Times New Roman" w:hAnsi="Times New Roman"/>
          <w:i/>
          <w:color w:val="000000"/>
          <w:sz w:val="20"/>
          <w:szCs w:val="20"/>
          <w:lang w:val="en-GB"/>
        </w:rPr>
        <w:t>Matt Bennett</w:t>
      </w:r>
    </w:p>
    <w:p w14:paraId="5C26C43C" w14:textId="7C946B20" w:rsidR="004461B9" w:rsidRPr="00613593" w:rsidRDefault="00713F47" w:rsidP="00954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i/>
          <w:color w:val="000000"/>
          <w:sz w:val="20"/>
          <w:szCs w:val="20"/>
          <w:lang w:val="en-GB"/>
        </w:rPr>
      </w:pPr>
      <w:r w:rsidRPr="00613593">
        <w:rPr>
          <w:rFonts w:ascii="Times New Roman" w:hAnsi="Times New Roman"/>
          <w:i/>
          <w:color w:val="000000"/>
          <w:sz w:val="20"/>
          <w:szCs w:val="20"/>
          <w:lang w:val="en-GB"/>
        </w:rPr>
        <w:t xml:space="preserve">Email: </w:t>
      </w:r>
      <w:hyperlink r:id="rId8" w:history="1">
        <w:r w:rsidR="00890488" w:rsidRPr="00613593">
          <w:rPr>
            <w:rStyle w:val="Hyperlink"/>
            <w:rFonts w:ascii="Times New Roman" w:hAnsi="Times New Roman"/>
            <w:i/>
            <w:sz w:val="20"/>
            <w:szCs w:val="20"/>
            <w:lang w:val="en-GB"/>
          </w:rPr>
          <w:t>mpb74@cam.ac.uk</w:t>
        </w:r>
      </w:hyperlink>
    </w:p>
    <w:p w14:paraId="56430BA3" w14:textId="633CDBF4" w:rsidR="004461B9" w:rsidRPr="00613593" w:rsidRDefault="00890488" w:rsidP="00890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i/>
          <w:sz w:val="20"/>
          <w:szCs w:val="20"/>
          <w:lang w:val="en-GB"/>
        </w:rPr>
      </w:pPr>
      <w:r w:rsidRPr="00613593">
        <w:rPr>
          <w:rFonts w:ascii="Times New Roman" w:hAnsi="Times New Roman"/>
          <w:i/>
          <w:sz w:val="20"/>
          <w:szCs w:val="20"/>
          <w:lang w:val="en-GB"/>
        </w:rPr>
        <w:t>Website: drmattbennett.weebly.com</w:t>
      </w:r>
    </w:p>
    <w:sectPr w:rsidR="004461B9" w:rsidRPr="00613593" w:rsidSect="000A1CB6">
      <w:headerReference w:type="default" r:id="rId9"/>
      <w:footerReference w:type="even" r:id="rId10"/>
      <w:footerReference w:type="default" r:id="rId11"/>
      <w:pgSz w:w="16834" w:h="11901" w:orient="landscape"/>
      <w:pgMar w:top="1134" w:right="1134" w:bottom="1134" w:left="1418" w:header="709" w:footer="709"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2600" w14:textId="77777777" w:rsidR="00DB1FB6" w:rsidRDefault="00DB1FB6" w:rsidP="000641A1">
      <w:r>
        <w:separator/>
      </w:r>
    </w:p>
  </w:endnote>
  <w:endnote w:type="continuationSeparator" w:id="0">
    <w:p w14:paraId="62175FA8" w14:textId="77777777" w:rsidR="00DB1FB6" w:rsidRDefault="00DB1FB6" w:rsidP="0006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13FC" w14:textId="77777777" w:rsidR="004461B9" w:rsidRDefault="004461B9" w:rsidP="000A1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A5509" w14:textId="77777777" w:rsidR="004461B9" w:rsidRPr="0004133A" w:rsidRDefault="004461B9" w:rsidP="000A1CB6">
    <w:pPr>
      <w:pStyle w:val="Footer"/>
      <w:jc w:val="right"/>
      <w:rPr>
        <w:rFonts w:ascii="Times New Roman" w:hAnsi="Times New Roman"/>
      </w:rPr>
    </w:pPr>
    <w:r w:rsidRPr="0004133A">
      <w:rPr>
        <w:rFonts w:ascii="Times New Roman" w:hAnsi="Times New Roman"/>
      </w:rPr>
      <w:t>Matteo Falomi</w:t>
    </w:r>
  </w:p>
  <w:p w14:paraId="2ACCED5F" w14:textId="77777777" w:rsidR="004461B9" w:rsidRPr="0004133A" w:rsidRDefault="004461B9" w:rsidP="000A1CB6">
    <w:pPr>
      <w:pStyle w:val="Footer"/>
      <w:jc w:val="right"/>
      <w:rPr>
        <w:rFonts w:ascii="Times New Roman" w:hAnsi="Times New Roman"/>
      </w:rPr>
    </w:pPr>
    <w:r w:rsidRPr="0004133A">
      <w:rPr>
        <w:rFonts w:ascii="Times New Roman" w:hAnsi="Times New Roman"/>
      </w:rPr>
      <w:t>mfalomi@essex.ac.uk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2963" w14:textId="77777777" w:rsidR="004461B9" w:rsidRDefault="004461B9" w:rsidP="000A1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0FA">
      <w:rPr>
        <w:rStyle w:val="PageNumber"/>
        <w:noProof/>
      </w:rPr>
      <w:t>2</w:t>
    </w:r>
    <w:r>
      <w:rPr>
        <w:rStyle w:val="PageNumber"/>
      </w:rPr>
      <w:fldChar w:fldCharType="end"/>
    </w:r>
  </w:p>
  <w:p w14:paraId="1DDA8752" w14:textId="77777777" w:rsidR="004461B9" w:rsidRPr="00FD2809" w:rsidRDefault="004461B9" w:rsidP="000A1CB6">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10542" w14:textId="77777777" w:rsidR="00DB1FB6" w:rsidRDefault="00DB1FB6" w:rsidP="000641A1">
      <w:r>
        <w:separator/>
      </w:r>
    </w:p>
  </w:footnote>
  <w:footnote w:type="continuationSeparator" w:id="0">
    <w:p w14:paraId="2320944C" w14:textId="77777777" w:rsidR="00DB1FB6" w:rsidRDefault="00DB1FB6" w:rsidP="00064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13346"/>
      <w:gridCol w:w="1152"/>
    </w:tblGrid>
    <w:tr w:rsidR="004461B9" w:rsidRPr="00037B1B" w14:paraId="7DE854E0" w14:textId="77777777" w:rsidTr="003D00A4">
      <w:trPr>
        <w:trHeight w:val="522"/>
      </w:trPr>
      <w:tc>
        <w:tcPr>
          <w:tcW w:w="0" w:type="auto"/>
          <w:tcBorders>
            <w:right w:val="single" w:sz="6" w:space="0" w:color="000000"/>
          </w:tcBorders>
        </w:tcPr>
        <w:p w14:paraId="2104D6C5" w14:textId="3567CA42" w:rsidR="004461B9" w:rsidRPr="0074104C" w:rsidRDefault="003D00A4" w:rsidP="00037B1B">
          <w:pPr>
            <w:pStyle w:val="Header"/>
            <w:jc w:val="right"/>
            <w:rPr>
              <w:rFonts w:ascii="Times New Roman" w:hAnsi="Times New Roman"/>
              <w:sz w:val="24"/>
              <w:szCs w:val="24"/>
              <w:lang w:val="it-IT" w:eastAsia="it-IT"/>
            </w:rPr>
          </w:pPr>
          <w:r>
            <w:rPr>
              <w:rFonts w:ascii="Times New Roman" w:hAnsi="Times New Roman"/>
              <w:sz w:val="22"/>
              <w:szCs w:val="22"/>
              <w:lang w:val="it-IT" w:eastAsia="it-IT"/>
            </w:rPr>
            <w:t>Political Obligation</w:t>
          </w:r>
          <w:r w:rsidR="004461B9" w:rsidRPr="0074104C">
            <w:rPr>
              <w:rFonts w:ascii="Times New Roman" w:hAnsi="Times New Roman"/>
              <w:sz w:val="22"/>
              <w:szCs w:val="22"/>
              <w:lang w:val="it-IT" w:eastAsia="it-IT"/>
            </w:rPr>
            <w:t xml:space="preserve"> </w:t>
          </w:r>
        </w:p>
        <w:p w14:paraId="51B005D7" w14:textId="416BD90F" w:rsidR="004461B9" w:rsidRPr="0074104C" w:rsidRDefault="003D00A4" w:rsidP="008C76CB">
          <w:pPr>
            <w:pStyle w:val="Header"/>
            <w:jc w:val="right"/>
            <w:rPr>
              <w:rFonts w:ascii="Times New Roman" w:hAnsi="Times New Roman"/>
              <w:sz w:val="24"/>
              <w:szCs w:val="24"/>
              <w:lang w:val="it-IT" w:eastAsia="it-IT"/>
            </w:rPr>
          </w:pPr>
          <w:r>
            <w:rPr>
              <w:rFonts w:ascii="Times New Roman" w:hAnsi="Times New Roman"/>
              <w:sz w:val="22"/>
              <w:szCs w:val="22"/>
              <w:lang w:val="it-IT" w:eastAsia="it-IT"/>
            </w:rPr>
            <w:t xml:space="preserve">Week </w:t>
          </w:r>
          <w:r w:rsidR="008C76CB">
            <w:rPr>
              <w:rFonts w:ascii="Times New Roman" w:hAnsi="Times New Roman"/>
              <w:sz w:val="22"/>
              <w:szCs w:val="22"/>
              <w:lang w:val="it-IT" w:eastAsia="it-IT"/>
            </w:rPr>
            <w:t>3</w:t>
          </w:r>
          <w:r>
            <w:rPr>
              <w:rFonts w:ascii="Times New Roman" w:hAnsi="Times New Roman"/>
              <w:sz w:val="22"/>
              <w:szCs w:val="22"/>
              <w:lang w:val="it-IT" w:eastAsia="it-IT"/>
            </w:rPr>
            <w:t xml:space="preserve"> –</w:t>
          </w:r>
          <w:proofErr w:type="spellStart"/>
          <w:r w:rsidR="008C76CB">
            <w:rPr>
              <w:rFonts w:ascii="Times New Roman" w:hAnsi="Times New Roman"/>
              <w:sz w:val="22"/>
              <w:szCs w:val="22"/>
              <w:lang w:val="it-IT" w:eastAsia="it-IT"/>
            </w:rPr>
            <w:t>Fairness</w:t>
          </w:r>
          <w:proofErr w:type="spellEnd"/>
          <w:r w:rsidR="008C76CB">
            <w:rPr>
              <w:rFonts w:ascii="Times New Roman" w:hAnsi="Times New Roman"/>
              <w:sz w:val="22"/>
              <w:szCs w:val="22"/>
              <w:lang w:val="it-IT" w:eastAsia="it-IT"/>
            </w:rPr>
            <w:t xml:space="preserve"> and Natural Duty</w:t>
          </w:r>
        </w:p>
      </w:tc>
      <w:tc>
        <w:tcPr>
          <w:tcW w:w="1152" w:type="dxa"/>
          <w:tcBorders>
            <w:left w:val="single" w:sz="6" w:space="0" w:color="000000"/>
          </w:tcBorders>
        </w:tcPr>
        <w:p w14:paraId="68DCE920" w14:textId="77777777" w:rsidR="004461B9" w:rsidRPr="0074104C" w:rsidRDefault="004461B9">
          <w:pPr>
            <w:pStyle w:val="Header"/>
            <w:rPr>
              <w:b/>
              <w:sz w:val="24"/>
              <w:szCs w:val="24"/>
              <w:lang w:val="it-IT" w:eastAsia="it-IT"/>
            </w:rPr>
          </w:pPr>
        </w:p>
      </w:tc>
    </w:tr>
  </w:tbl>
  <w:p w14:paraId="550D16ED" w14:textId="77777777" w:rsidR="004461B9" w:rsidRDefault="00446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C22B70"/>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5C90EFC"/>
    <w:multiLevelType w:val="multilevel"/>
    <w:tmpl w:val="20B4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02D3E"/>
    <w:multiLevelType w:val="hybridMultilevel"/>
    <w:tmpl w:val="C5DAF4AA"/>
    <w:lvl w:ilvl="0" w:tplc="DF4C1C9E">
      <w:start w:val="1"/>
      <w:numFmt w:val="bullet"/>
      <w:lvlText w:val="•"/>
      <w:lvlJc w:val="left"/>
      <w:pPr>
        <w:tabs>
          <w:tab w:val="num" w:pos="720"/>
        </w:tabs>
        <w:ind w:left="720" w:hanging="360"/>
      </w:pPr>
      <w:rPr>
        <w:rFonts w:ascii="Arial" w:hAnsi="Arial" w:hint="default"/>
      </w:rPr>
    </w:lvl>
    <w:lvl w:ilvl="1" w:tplc="1CA68176" w:tentative="1">
      <w:start w:val="1"/>
      <w:numFmt w:val="bullet"/>
      <w:lvlText w:val="•"/>
      <w:lvlJc w:val="left"/>
      <w:pPr>
        <w:tabs>
          <w:tab w:val="num" w:pos="1440"/>
        </w:tabs>
        <w:ind w:left="1440" w:hanging="360"/>
      </w:pPr>
      <w:rPr>
        <w:rFonts w:ascii="Arial" w:hAnsi="Arial" w:hint="default"/>
      </w:rPr>
    </w:lvl>
    <w:lvl w:ilvl="2" w:tplc="2918D340" w:tentative="1">
      <w:start w:val="1"/>
      <w:numFmt w:val="bullet"/>
      <w:lvlText w:val="•"/>
      <w:lvlJc w:val="left"/>
      <w:pPr>
        <w:tabs>
          <w:tab w:val="num" w:pos="2160"/>
        </w:tabs>
        <w:ind w:left="2160" w:hanging="360"/>
      </w:pPr>
      <w:rPr>
        <w:rFonts w:ascii="Arial" w:hAnsi="Arial" w:hint="default"/>
      </w:rPr>
    </w:lvl>
    <w:lvl w:ilvl="3" w:tplc="E8C45EF0" w:tentative="1">
      <w:start w:val="1"/>
      <w:numFmt w:val="bullet"/>
      <w:lvlText w:val="•"/>
      <w:lvlJc w:val="left"/>
      <w:pPr>
        <w:tabs>
          <w:tab w:val="num" w:pos="2880"/>
        </w:tabs>
        <w:ind w:left="2880" w:hanging="360"/>
      </w:pPr>
      <w:rPr>
        <w:rFonts w:ascii="Arial" w:hAnsi="Arial" w:hint="default"/>
      </w:rPr>
    </w:lvl>
    <w:lvl w:ilvl="4" w:tplc="AAC60A12" w:tentative="1">
      <w:start w:val="1"/>
      <w:numFmt w:val="bullet"/>
      <w:lvlText w:val="•"/>
      <w:lvlJc w:val="left"/>
      <w:pPr>
        <w:tabs>
          <w:tab w:val="num" w:pos="3600"/>
        </w:tabs>
        <w:ind w:left="3600" w:hanging="360"/>
      </w:pPr>
      <w:rPr>
        <w:rFonts w:ascii="Arial" w:hAnsi="Arial" w:hint="default"/>
      </w:rPr>
    </w:lvl>
    <w:lvl w:ilvl="5" w:tplc="BA58402C" w:tentative="1">
      <w:start w:val="1"/>
      <w:numFmt w:val="bullet"/>
      <w:lvlText w:val="•"/>
      <w:lvlJc w:val="left"/>
      <w:pPr>
        <w:tabs>
          <w:tab w:val="num" w:pos="4320"/>
        </w:tabs>
        <w:ind w:left="4320" w:hanging="360"/>
      </w:pPr>
      <w:rPr>
        <w:rFonts w:ascii="Arial" w:hAnsi="Arial" w:hint="default"/>
      </w:rPr>
    </w:lvl>
    <w:lvl w:ilvl="6" w:tplc="4C7ED080" w:tentative="1">
      <w:start w:val="1"/>
      <w:numFmt w:val="bullet"/>
      <w:lvlText w:val="•"/>
      <w:lvlJc w:val="left"/>
      <w:pPr>
        <w:tabs>
          <w:tab w:val="num" w:pos="5040"/>
        </w:tabs>
        <w:ind w:left="5040" w:hanging="360"/>
      </w:pPr>
      <w:rPr>
        <w:rFonts w:ascii="Arial" w:hAnsi="Arial" w:hint="default"/>
      </w:rPr>
    </w:lvl>
    <w:lvl w:ilvl="7" w:tplc="52109310" w:tentative="1">
      <w:start w:val="1"/>
      <w:numFmt w:val="bullet"/>
      <w:lvlText w:val="•"/>
      <w:lvlJc w:val="left"/>
      <w:pPr>
        <w:tabs>
          <w:tab w:val="num" w:pos="5760"/>
        </w:tabs>
        <w:ind w:left="5760" w:hanging="360"/>
      </w:pPr>
      <w:rPr>
        <w:rFonts w:ascii="Arial" w:hAnsi="Arial" w:hint="default"/>
      </w:rPr>
    </w:lvl>
    <w:lvl w:ilvl="8" w:tplc="3D9E3D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75536"/>
    <w:multiLevelType w:val="hybridMultilevel"/>
    <w:tmpl w:val="9F342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55513"/>
    <w:multiLevelType w:val="hybridMultilevel"/>
    <w:tmpl w:val="B15CBC6A"/>
    <w:lvl w:ilvl="0" w:tplc="6E4E4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37767"/>
    <w:multiLevelType w:val="hybridMultilevel"/>
    <w:tmpl w:val="EA9AA50C"/>
    <w:lvl w:ilvl="0" w:tplc="30B6FB4C">
      <w:start w:val="1"/>
      <w:numFmt w:val="bullet"/>
      <w:lvlText w:val="•"/>
      <w:lvlJc w:val="left"/>
      <w:pPr>
        <w:tabs>
          <w:tab w:val="num" w:pos="720"/>
        </w:tabs>
        <w:ind w:left="720" w:hanging="360"/>
      </w:pPr>
      <w:rPr>
        <w:rFonts w:ascii="Arial" w:hAnsi="Arial" w:hint="default"/>
      </w:rPr>
    </w:lvl>
    <w:lvl w:ilvl="1" w:tplc="39828EF0" w:tentative="1">
      <w:start w:val="1"/>
      <w:numFmt w:val="bullet"/>
      <w:lvlText w:val="•"/>
      <w:lvlJc w:val="left"/>
      <w:pPr>
        <w:tabs>
          <w:tab w:val="num" w:pos="1440"/>
        </w:tabs>
        <w:ind w:left="1440" w:hanging="360"/>
      </w:pPr>
      <w:rPr>
        <w:rFonts w:ascii="Arial" w:hAnsi="Arial" w:hint="default"/>
      </w:rPr>
    </w:lvl>
    <w:lvl w:ilvl="2" w:tplc="389AC86A" w:tentative="1">
      <w:start w:val="1"/>
      <w:numFmt w:val="bullet"/>
      <w:lvlText w:val="•"/>
      <w:lvlJc w:val="left"/>
      <w:pPr>
        <w:tabs>
          <w:tab w:val="num" w:pos="2160"/>
        </w:tabs>
        <w:ind w:left="2160" w:hanging="360"/>
      </w:pPr>
      <w:rPr>
        <w:rFonts w:ascii="Arial" w:hAnsi="Arial" w:hint="default"/>
      </w:rPr>
    </w:lvl>
    <w:lvl w:ilvl="3" w:tplc="1364372A" w:tentative="1">
      <w:start w:val="1"/>
      <w:numFmt w:val="bullet"/>
      <w:lvlText w:val="•"/>
      <w:lvlJc w:val="left"/>
      <w:pPr>
        <w:tabs>
          <w:tab w:val="num" w:pos="2880"/>
        </w:tabs>
        <w:ind w:left="2880" w:hanging="360"/>
      </w:pPr>
      <w:rPr>
        <w:rFonts w:ascii="Arial" w:hAnsi="Arial" w:hint="default"/>
      </w:rPr>
    </w:lvl>
    <w:lvl w:ilvl="4" w:tplc="C32055FA" w:tentative="1">
      <w:start w:val="1"/>
      <w:numFmt w:val="bullet"/>
      <w:lvlText w:val="•"/>
      <w:lvlJc w:val="left"/>
      <w:pPr>
        <w:tabs>
          <w:tab w:val="num" w:pos="3600"/>
        </w:tabs>
        <w:ind w:left="3600" w:hanging="360"/>
      </w:pPr>
      <w:rPr>
        <w:rFonts w:ascii="Arial" w:hAnsi="Arial" w:hint="default"/>
      </w:rPr>
    </w:lvl>
    <w:lvl w:ilvl="5" w:tplc="E2AA1A60" w:tentative="1">
      <w:start w:val="1"/>
      <w:numFmt w:val="bullet"/>
      <w:lvlText w:val="•"/>
      <w:lvlJc w:val="left"/>
      <w:pPr>
        <w:tabs>
          <w:tab w:val="num" w:pos="4320"/>
        </w:tabs>
        <w:ind w:left="4320" w:hanging="360"/>
      </w:pPr>
      <w:rPr>
        <w:rFonts w:ascii="Arial" w:hAnsi="Arial" w:hint="default"/>
      </w:rPr>
    </w:lvl>
    <w:lvl w:ilvl="6" w:tplc="5BF083F2" w:tentative="1">
      <w:start w:val="1"/>
      <w:numFmt w:val="bullet"/>
      <w:lvlText w:val="•"/>
      <w:lvlJc w:val="left"/>
      <w:pPr>
        <w:tabs>
          <w:tab w:val="num" w:pos="5040"/>
        </w:tabs>
        <w:ind w:left="5040" w:hanging="360"/>
      </w:pPr>
      <w:rPr>
        <w:rFonts w:ascii="Arial" w:hAnsi="Arial" w:hint="default"/>
      </w:rPr>
    </w:lvl>
    <w:lvl w:ilvl="7" w:tplc="71C88716" w:tentative="1">
      <w:start w:val="1"/>
      <w:numFmt w:val="bullet"/>
      <w:lvlText w:val="•"/>
      <w:lvlJc w:val="left"/>
      <w:pPr>
        <w:tabs>
          <w:tab w:val="num" w:pos="5760"/>
        </w:tabs>
        <w:ind w:left="5760" w:hanging="360"/>
      </w:pPr>
      <w:rPr>
        <w:rFonts w:ascii="Arial" w:hAnsi="Arial" w:hint="default"/>
      </w:rPr>
    </w:lvl>
    <w:lvl w:ilvl="8" w:tplc="EC3C66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B556A8"/>
    <w:multiLevelType w:val="hybridMultilevel"/>
    <w:tmpl w:val="71F8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71C8B"/>
    <w:multiLevelType w:val="multilevel"/>
    <w:tmpl w:val="64BE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C10C1"/>
    <w:multiLevelType w:val="hybridMultilevel"/>
    <w:tmpl w:val="C85A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600A8"/>
    <w:multiLevelType w:val="hybridMultilevel"/>
    <w:tmpl w:val="C72CA106"/>
    <w:lvl w:ilvl="0" w:tplc="EB802C48">
      <w:start w:val="1"/>
      <w:numFmt w:val="bullet"/>
      <w:lvlText w:val="–"/>
      <w:lvlJc w:val="left"/>
      <w:pPr>
        <w:tabs>
          <w:tab w:val="num" w:pos="720"/>
        </w:tabs>
        <w:ind w:left="720" w:hanging="360"/>
      </w:pPr>
      <w:rPr>
        <w:rFonts w:ascii="Times New Roman" w:hAnsi="Times New Roman" w:hint="default"/>
      </w:rPr>
    </w:lvl>
    <w:lvl w:ilvl="1" w:tplc="366E853E">
      <w:start w:val="1"/>
      <w:numFmt w:val="bullet"/>
      <w:lvlText w:val="–"/>
      <w:lvlJc w:val="left"/>
      <w:pPr>
        <w:tabs>
          <w:tab w:val="num" w:pos="1440"/>
        </w:tabs>
        <w:ind w:left="1440" w:hanging="360"/>
      </w:pPr>
      <w:rPr>
        <w:rFonts w:ascii="Times New Roman" w:hAnsi="Times New Roman" w:hint="default"/>
      </w:rPr>
    </w:lvl>
    <w:lvl w:ilvl="2" w:tplc="2A42A0A6" w:tentative="1">
      <w:start w:val="1"/>
      <w:numFmt w:val="bullet"/>
      <w:lvlText w:val="–"/>
      <w:lvlJc w:val="left"/>
      <w:pPr>
        <w:tabs>
          <w:tab w:val="num" w:pos="2160"/>
        </w:tabs>
        <w:ind w:left="2160" w:hanging="360"/>
      </w:pPr>
      <w:rPr>
        <w:rFonts w:ascii="Times New Roman" w:hAnsi="Times New Roman" w:hint="default"/>
      </w:rPr>
    </w:lvl>
    <w:lvl w:ilvl="3" w:tplc="7BB66DCC" w:tentative="1">
      <w:start w:val="1"/>
      <w:numFmt w:val="bullet"/>
      <w:lvlText w:val="–"/>
      <w:lvlJc w:val="left"/>
      <w:pPr>
        <w:tabs>
          <w:tab w:val="num" w:pos="2880"/>
        </w:tabs>
        <w:ind w:left="2880" w:hanging="360"/>
      </w:pPr>
      <w:rPr>
        <w:rFonts w:ascii="Times New Roman" w:hAnsi="Times New Roman" w:hint="default"/>
      </w:rPr>
    </w:lvl>
    <w:lvl w:ilvl="4" w:tplc="9F6687B8" w:tentative="1">
      <w:start w:val="1"/>
      <w:numFmt w:val="bullet"/>
      <w:lvlText w:val="–"/>
      <w:lvlJc w:val="left"/>
      <w:pPr>
        <w:tabs>
          <w:tab w:val="num" w:pos="3600"/>
        </w:tabs>
        <w:ind w:left="3600" w:hanging="360"/>
      </w:pPr>
      <w:rPr>
        <w:rFonts w:ascii="Times New Roman" w:hAnsi="Times New Roman" w:hint="default"/>
      </w:rPr>
    </w:lvl>
    <w:lvl w:ilvl="5" w:tplc="17183A50" w:tentative="1">
      <w:start w:val="1"/>
      <w:numFmt w:val="bullet"/>
      <w:lvlText w:val="–"/>
      <w:lvlJc w:val="left"/>
      <w:pPr>
        <w:tabs>
          <w:tab w:val="num" w:pos="4320"/>
        </w:tabs>
        <w:ind w:left="4320" w:hanging="360"/>
      </w:pPr>
      <w:rPr>
        <w:rFonts w:ascii="Times New Roman" w:hAnsi="Times New Roman" w:hint="default"/>
      </w:rPr>
    </w:lvl>
    <w:lvl w:ilvl="6" w:tplc="8376B64A" w:tentative="1">
      <w:start w:val="1"/>
      <w:numFmt w:val="bullet"/>
      <w:lvlText w:val="–"/>
      <w:lvlJc w:val="left"/>
      <w:pPr>
        <w:tabs>
          <w:tab w:val="num" w:pos="5040"/>
        </w:tabs>
        <w:ind w:left="5040" w:hanging="360"/>
      </w:pPr>
      <w:rPr>
        <w:rFonts w:ascii="Times New Roman" w:hAnsi="Times New Roman" w:hint="default"/>
      </w:rPr>
    </w:lvl>
    <w:lvl w:ilvl="7" w:tplc="DB4EE14C" w:tentative="1">
      <w:start w:val="1"/>
      <w:numFmt w:val="bullet"/>
      <w:lvlText w:val="–"/>
      <w:lvlJc w:val="left"/>
      <w:pPr>
        <w:tabs>
          <w:tab w:val="num" w:pos="5760"/>
        </w:tabs>
        <w:ind w:left="5760" w:hanging="360"/>
      </w:pPr>
      <w:rPr>
        <w:rFonts w:ascii="Times New Roman" w:hAnsi="Times New Roman" w:hint="default"/>
      </w:rPr>
    </w:lvl>
    <w:lvl w:ilvl="8" w:tplc="CDC0E5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EF3CCF"/>
    <w:multiLevelType w:val="hybridMultilevel"/>
    <w:tmpl w:val="B74A411A"/>
    <w:lvl w:ilvl="0" w:tplc="0409001B">
      <w:start w:val="1"/>
      <w:numFmt w:val="lowerRoman"/>
      <w:lvlText w:val="%1."/>
      <w:lvlJc w:val="right"/>
      <w:pPr>
        <w:ind w:left="720" w:hanging="360"/>
      </w:pPr>
      <w:rPr>
        <w:b/>
      </w:rPr>
    </w:lvl>
    <w:lvl w:ilvl="1" w:tplc="AD00729A" w:tentative="1">
      <w:start w:val="1"/>
      <w:numFmt w:val="decimal"/>
      <w:lvlText w:val="%2."/>
      <w:lvlJc w:val="left"/>
      <w:pPr>
        <w:tabs>
          <w:tab w:val="num" w:pos="1440"/>
        </w:tabs>
        <w:ind w:left="1440" w:hanging="360"/>
      </w:pPr>
    </w:lvl>
    <w:lvl w:ilvl="2" w:tplc="0964BDBE" w:tentative="1">
      <w:start w:val="1"/>
      <w:numFmt w:val="decimal"/>
      <w:lvlText w:val="%3."/>
      <w:lvlJc w:val="left"/>
      <w:pPr>
        <w:tabs>
          <w:tab w:val="num" w:pos="2160"/>
        </w:tabs>
        <w:ind w:left="2160" w:hanging="360"/>
      </w:pPr>
    </w:lvl>
    <w:lvl w:ilvl="3" w:tplc="C23C225A" w:tentative="1">
      <w:start w:val="1"/>
      <w:numFmt w:val="decimal"/>
      <w:lvlText w:val="%4."/>
      <w:lvlJc w:val="left"/>
      <w:pPr>
        <w:tabs>
          <w:tab w:val="num" w:pos="2880"/>
        </w:tabs>
        <w:ind w:left="2880" w:hanging="360"/>
      </w:pPr>
    </w:lvl>
    <w:lvl w:ilvl="4" w:tplc="2B78E2D8" w:tentative="1">
      <w:start w:val="1"/>
      <w:numFmt w:val="decimal"/>
      <w:lvlText w:val="%5."/>
      <w:lvlJc w:val="left"/>
      <w:pPr>
        <w:tabs>
          <w:tab w:val="num" w:pos="3600"/>
        </w:tabs>
        <w:ind w:left="3600" w:hanging="360"/>
      </w:pPr>
    </w:lvl>
    <w:lvl w:ilvl="5" w:tplc="272AB8DA" w:tentative="1">
      <w:start w:val="1"/>
      <w:numFmt w:val="decimal"/>
      <w:lvlText w:val="%6."/>
      <w:lvlJc w:val="left"/>
      <w:pPr>
        <w:tabs>
          <w:tab w:val="num" w:pos="4320"/>
        </w:tabs>
        <w:ind w:left="4320" w:hanging="360"/>
      </w:pPr>
    </w:lvl>
    <w:lvl w:ilvl="6" w:tplc="18AA6F9A" w:tentative="1">
      <w:start w:val="1"/>
      <w:numFmt w:val="decimal"/>
      <w:lvlText w:val="%7."/>
      <w:lvlJc w:val="left"/>
      <w:pPr>
        <w:tabs>
          <w:tab w:val="num" w:pos="5040"/>
        </w:tabs>
        <w:ind w:left="5040" w:hanging="360"/>
      </w:pPr>
    </w:lvl>
    <w:lvl w:ilvl="7" w:tplc="03C2668E" w:tentative="1">
      <w:start w:val="1"/>
      <w:numFmt w:val="decimal"/>
      <w:lvlText w:val="%8."/>
      <w:lvlJc w:val="left"/>
      <w:pPr>
        <w:tabs>
          <w:tab w:val="num" w:pos="5760"/>
        </w:tabs>
        <w:ind w:left="5760" w:hanging="360"/>
      </w:pPr>
    </w:lvl>
    <w:lvl w:ilvl="8" w:tplc="BF1E6F9C" w:tentative="1">
      <w:start w:val="1"/>
      <w:numFmt w:val="decimal"/>
      <w:lvlText w:val="%9."/>
      <w:lvlJc w:val="left"/>
      <w:pPr>
        <w:tabs>
          <w:tab w:val="num" w:pos="6480"/>
        </w:tabs>
        <w:ind w:left="6480" w:hanging="360"/>
      </w:pPr>
    </w:lvl>
  </w:abstractNum>
  <w:abstractNum w:abstractNumId="11" w15:restartNumberingAfterBreak="0">
    <w:nsid w:val="52637178"/>
    <w:multiLevelType w:val="hybridMultilevel"/>
    <w:tmpl w:val="51580A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731FD9"/>
    <w:multiLevelType w:val="hybridMultilevel"/>
    <w:tmpl w:val="F51494BE"/>
    <w:lvl w:ilvl="0" w:tplc="DB9EDB1E">
      <w:start w:val="1"/>
      <w:numFmt w:val="bullet"/>
      <w:lvlText w:val="–"/>
      <w:lvlJc w:val="left"/>
      <w:pPr>
        <w:tabs>
          <w:tab w:val="num" w:pos="720"/>
        </w:tabs>
        <w:ind w:left="720" w:hanging="360"/>
      </w:pPr>
      <w:rPr>
        <w:rFonts w:ascii="Times New Roman" w:hAnsi="Times New Roman" w:hint="default"/>
      </w:rPr>
    </w:lvl>
    <w:lvl w:ilvl="1" w:tplc="A96AE940">
      <w:start w:val="1"/>
      <w:numFmt w:val="bullet"/>
      <w:lvlText w:val="–"/>
      <w:lvlJc w:val="left"/>
      <w:pPr>
        <w:tabs>
          <w:tab w:val="num" w:pos="1440"/>
        </w:tabs>
        <w:ind w:left="1440" w:hanging="360"/>
      </w:pPr>
      <w:rPr>
        <w:rFonts w:ascii="Times New Roman" w:hAnsi="Times New Roman" w:hint="default"/>
      </w:rPr>
    </w:lvl>
    <w:lvl w:ilvl="2" w:tplc="C2A020A4" w:tentative="1">
      <w:start w:val="1"/>
      <w:numFmt w:val="bullet"/>
      <w:lvlText w:val="–"/>
      <w:lvlJc w:val="left"/>
      <w:pPr>
        <w:tabs>
          <w:tab w:val="num" w:pos="2160"/>
        </w:tabs>
        <w:ind w:left="2160" w:hanging="360"/>
      </w:pPr>
      <w:rPr>
        <w:rFonts w:ascii="Times New Roman" w:hAnsi="Times New Roman" w:hint="default"/>
      </w:rPr>
    </w:lvl>
    <w:lvl w:ilvl="3" w:tplc="8DE63DE2" w:tentative="1">
      <w:start w:val="1"/>
      <w:numFmt w:val="bullet"/>
      <w:lvlText w:val="–"/>
      <w:lvlJc w:val="left"/>
      <w:pPr>
        <w:tabs>
          <w:tab w:val="num" w:pos="2880"/>
        </w:tabs>
        <w:ind w:left="2880" w:hanging="360"/>
      </w:pPr>
      <w:rPr>
        <w:rFonts w:ascii="Times New Roman" w:hAnsi="Times New Roman" w:hint="default"/>
      </w:rPr>
    </w:lvl>
    <w:lvl w:ilvl="4" w:tplc="7B701EF4" w:tentative="1">
      <w:start w:val="1"/>
      <w:numFmt w:val="bullet"/>
      <w:lvlText w:val="–"/>
      <w:lvlJc w:val="left"/>
      <w:pPr>
        <w:tabs>
          <w:tab w:val="num" w:pos="3600"/>
        </w:tabs>
        <w:ind w:left="3600" w:hanging="360"/>
      </w:pPr>
      <w:rPr>
        <w:rFonts w:ascii="Times New Roman" w:hAnsi="Times New Roman" w:hint="default"/>
      </w:rPr>
    </w:lvl>
    <w:lvl w:ilvl="5" w:tplc="CC742F8C" w:tentative="1">
      <w:start w:val="1"/>
      <w:numFmt w:val="bullet"/>
      <w:lvlText w:val="–"/>
      <w:lvlJc w:val="left"/>
      <w:pPr>
        <w:tabs>
          <w:tab w:val="num" w:pos="4320"/>
        </w:tabs>
        <w:ind w:left="4320" w:hanging="360"/>
      </w:pPr>
      <w:rPr>
        <w:rFonts w:ascii="Times New Roman" w:hAnsi="Times New Roman" w:hint="default"/>
      </w:rPr>
    </w:lvl>
    <w:lvl w:ilvl="6" w:tplc="629200F0" w:tentative="1">
      <w:start w:val="1"/>
      <w:numFmt w:val="bullet"/>
      <w:lvlText w:val="–"/>
      <w:lvlJc w:val="left"/>
      <w:pPr>
        <w:tabs>
          <w:tab w:val="num" w:pos="5040"/>
        </w:tabs>
        <w:ind w:left="5040" w:hanging="360"/>
      </w:pPr>
      <w:rPr>
        <w:rFonts w:ascii="Times New Roman" w:hAnsi="Times New Roman" w:hint="default"/>
      </w:rPr>
    </w:lvl>
    <w:lvl w:ilvl="7" w:tplc="531E115E" w:tentative="1">
      <w:start w:val="1"/>
      <w:numFmt w:val="bullet"/>
      <w:lvlText w:val="–"/>
      <w:lvlJc w:val="left"/>
      <w:pPr>
        <w:tabs>
          <w:tab w:val="num" w:pos="5760"/>
        </w:tabs>
        <w:ind w:left="5760" w:hanging="360"/>
      </w:pPr>
      <w:rPr>
        <w:rFonts w:ascii="Times New Roman" w:hAnsi="Times New Roman" w:hint="default"/>
      </w:rPr>
    </w:lvl>
    <w:lvl w:ilvl="8" w:tplc="C756E1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6A41CD2"/>
    <w:multiLevelType w:val="hybridMultilevel"/>
    <w:tmpl w:val="1B12D060"/>
    <w:lvl w:ilvl="0" w:tplc="7A3CD44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D735B76"/>
    <w:multiLevelType w:val="hybridMultilevel"/>
    <w:tmpl w:val="06DA1B42"/>
    <w:lvl w:ilvl="0" w:tplc="F77A8936">
      <w:start w:val="1"/>
      <w:numFmt w:val="bullet"/>
      <w:lvlText w:val="•"/>
      <w:lvlJc w:val="left"/>
      <w:pPr>
        <w:tabs>
          <w:tab w:val="num" w:pos="720"/>
        </w:tabs>
        <w:ind w:left="720" w:hanging="360"/>
      </w:pPr>
      <w:rPr>
        <w:rFonts w:ascii="Arial" w:hAnsi="Arial" w:hint="default"/>
      </w:rPr>
    </w:lvl>
    <w:lvl w:ilvl="1" w:tplc="47284054" w:tentative="1">
      <w:start w:val="1"/>
      <w:numFmt w:val="bullet"/>
      <w:lvlText w:val="•"/>
      <w:lvlJc w:val="left"/>
      <w:pPr>
        <w:tabs>
          <w:tab w:val="num" w:pos="1440"/>
        </w:tabs>
        <w:ind w:left="1440" w:hanging="360"/>
      </w:pPr>
      <w:rPr>
        <w:rFonts w:ascii="Arial" w:hAnsi="Arial" w:hint="default"/>
      </w:rPr>
    </w:lvl>
    <w:lvl w:ilvl="2" w:tplc="4838E36A" w:tentative="1">
      <w:start w:val="1"/>
      <w:numFmt w:val="bullet"/>
      <w:lvlText w:val="•"/>
      <w:lvlJc w:val="left"/>
      <w:pPr>
        <w:tabs>
          <w:tab w:val="num" w:pos="2160"/>
        </w:tabs>
        <w:ind w:left="2160" w:hanging="360"/>
      </w:pPr>
      <w:rPr>
        <w:rFonts w:ascii="Arial" w:hAnsi="Arial" w:hint="default"/>
      </w:rPr>
    </w:lvl>
    <w:lvl w:ilvl="3" w:tplc="02E8C342" w:tentative="1">
      <w:start w:val="1"/>
      <w:numFmt w:val="bullet"/>
      <w:lvlText w:val="•"/>
      <w:lvlJc w:val="left"/>
      <w:pPr>
        <w:tabs>
          <w:tab w:val="num" w:pos="2880"/>
        </w:tabs>
        <w:ind w:left="2880" w:hanging="360"/>
      </w:pPr>
      <w:rPr>
        <w:rFonts w:ascii="Arial" w:hAnsi="Arial" w:hint="default"/>
      </w:rPr>
    </w:lvl>
    <w:lvl w:ilvl="4" w:tplc="40D489A6" w:tentative="1">
      <w:start w:val="1"/>
      <w:numFmt w:val="bullet"/>
      <w:lvlText w:val="•"/>
      <w:lvlJc w:val="left"/>
      <w:pPr>
        <w:tabs>
          <w:tab w:val="num" w:pos="3600"/>
        </w:tabs>
        <w:ind w:left="3600" w:hanging="360"/>
      </w:pPr>
      <w:rPr>
        <w:rFonts w:ascii="Arial" w:hAnsi="Arial" w:hint="default"/>
      </w:rPr>
    </w:lvl>
    <w:lvl w:ilvl="5" w:tplc="2C68D80C" w:tentative="1">
      <w:start w:val="1"/>
      <w:numFmt w:val="bullet"/>
      <w:lvlText w:val="•"/>
      <w:lvlJc w:val="left"/>
      <w:pPr>
        <w:tabs>
          <w:tab w:val="num" w:pos="4320"/>
        </w:tabs>
        <w:ind w:left="4320" w:hanging="360"/>
      </w:pPr>
      <w:rPr>
        <w:rFonts w:ascii="Arial" w:hAnsi="Arial" w:hint="default"/>
      </w:rPr>
    </w:lvl>
    <w:lvl w:ilvl="6" w:tplc="E44E08E2" w:tentative="1">
      <w:start w:val="1"/>
      <w:numFmt w:val="bullet"/>
      <w:lvlText w:val="•"/>
      <w:lvlJc w:val="left"/>
      <w:pPr>
        <w:tabs>
          <w:tab w:val="num" w:pos="5040"/>
        </w:tabs>
        <w:ind w:left="5040" w:hanging="360"/>
      </w:pPr>
      <w:rPr>
        <w:rFonts w:ascii="Arial" w:hAnsi="Arial" w:hint="default"/>
      </w:rPr>
    </w:lvl>
    <w:lvl w:ilvl="7" w:tplc="011CDB0A" w:tentative="1">
      <w:start w:val="1"/>
      <w:numFmt w:val="bullet"/>
      <w:lvlText w:val="•"/>
      <w:lvlJc w:val="left"/>
      <w:pPr>
        <w:tabs>
          <w:tab w:val="num" w:pos="5760"/>
        </w:tabs>
        <w:ind w:left="5760" w:hanging="360"/>
      </w:pPr>
      <w:rPr>
        <w:rFonts w:ascii="Arial" w:hAnsi="Arial" w:hint="default"/>
      </w:rPr>
    </w:lvl>
    <w:lvl w:ilvl="8" w:tplc="A0A460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406D3B"/>
    <w:multiLevelType w:val="hybridMultilevel"/>
    <w:tmpl w:val="91A63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D0AE0"/>
    <w:multiLevelType w:val="hybridMultilevel"/>
    <w:tmpl w:val="63D668BE"/>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BF2EE0"/>
    <w:multiLevelType w:val="hybridMultilevel"/>
    <w:tmpl w:val="0BCA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25BD3"/>
    <w:multiLevelType w:val="multilevel"/>
    <w:tmpl w:val="0E8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13"/>
  </w:num>
  <w:num w:numId="5">
    <w:abstractNumId w:val="6"/>
  </w:num>
  <w:num w:numId="6">
    <w:abstractNumId w:val="9"/>
  </w:num>
  <w:num w:numId="7">
    <w:abstractNumId w:val="12"/>
  </w:num>
  <w:num w:numId="8">
    <w:abstractNumId w:val="8"/>
  </w:num>
  <w:num w:numId="9">
    <w:abstractNumId w:val="18"/>
  </w:num>
  <w:num w:numId="10">
    <w:abstractNumId w:val="10"/>
  </w:num>
  <w:num w:numId="11">
    <w:abstractNumId w:val="2"/>
  </w:num>
  <w:num w:numId="12">
    <w:abstractNumId w:val="1"/>
  </w:num>
  <w:num w:numId="13">
    <w:abstractNumId w:val="7"/>
  </w:num>
  <w:num w:numId="14">
    <w:abstractNumId w:val="15"/>
  </w:num>
  <w:num w:numId="15">
    <w:abstractNumId w:val="16"/>
  </w:num>
  <w:num w:numId="16">
    <w:abstractNumId w:val="11"/>
  </w:num>
  <w:num w:numId="17">
    <w:abstractNumId w:val="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809"/>
    <w:rsid w:val="0000526B"/>
    <w:rsid w:val="00037B1B"/>
    <w:rsid w:val="00040770"/>
    <w:rsid w:val="0004133A"/>
    <w:rsid w:val="000641A1"/>
    <w:rsid w:val="00067FA6"/>
    <w:rsid w:val="00075DBC"/>
    <w:rsid w:val="00077086"/>
    <w:rsid w:val="000A1CB6"/>
    <w:rsid w:val="000C7FF0"/>
    <w:rsid w:val="000F7E74"/>
    <w:rsid w:val="0010423F"/>
    <w:rsid w:val="00104DA9"/>
    <w:rsid w:val="001306F1"/>
    <w:rsid w:val="001346FE"/>
    <w:rsid w:val="00184736"/>
    <w:rsid w:val="00185C33"/>
    <w:rsid w:val="0019267A"/>
    <w:rsid w:val="001B0202"/>
    <w:rsid w:val="001C3F8C"/>
    <w:rsid w:val="001D7383"/>
    <w:rsid w:val="001F0131"/>
    <w:rsid w:val="00200F0D"/>
    <w:rsid w:val="0021522B"/>
    <w:rsid w:val="00225F88"/>
    <w:rsid w:val="002508F8"/>
    <w:rsid w:val="002A1512"/>
    <w:rsid w:val="002A5936"/>
    <w:rsid w:val="002C6B93"/>
    <w:rsid w:val="002E6756"/>
    <w:rsid w:val="002F3747"/>
    <w:rsid w:val="002F450F"/>
    <w:rsid w:val="00330FA4"/>
    <w:rsid w:val="00341D1D"/>
    <w:rsid w:val="00343834"/>
    <w:rsid w:val="003516CA"/>
    <w:rsid w:val="003718C1"/>
    <w:rsid w:val="003D00A4"/>
    <w:rsid w:val="003E516F"/>
    <w:rsid w:val="0041727F"/>
    <w:rsid w:val="00425310"/>
    <w:rsid w:val="00427DBB"/>
    <w:rsid w:val="004461B9"/>
    <w:rsid w:val="00447BA8"/>
    <w:rsid w:val="004632CB"/>
    <w:rsid w:val="0047166E"/>
    <w:rsid w:val="00481774"/>
    <w:rsid w:val="004A44FB"/>
    <w:rsid w:val="004B051B"/>
    <w:rsid w:val="004B6B24"/>
    <w:rsid w:val="004D2CAE"/>
    <w:rsid w:val="004D3A75"/>
    <w:rsid w:val="004E6D5F"/>
    <w:rsid w:val="00522B8B"/>
    <w:rsid w:val="00524021"/>
    <w:rsid w:val="00533A5F"/>
    <w:rsid w:val="00544563"/>
    <w:rsid w:val="00547C9B"/>
    <w:rsid w:val="0055329B"/>
    <w:rsid w:val="005954E6"/>
    <w:rsid w:val="0059722D"/>
    <w:rsid w:val="005A3F04"/>
    <w:rsid w:val="005C7326"/>
    <w:rsid w:val="005D5ED5"/>
    <w:rsid w:val="00601E17"/>
    <w:rsid w:val="00613593"/>
    <w:rsid w:val="0067550A"/>
    <w:rsid w:val="00675C3C"/>
    <w:rsid w:val="00680259"/>
    <w:rsid w:val="006870A4"/>
    <w:rsid w:val="0068755D"/>
    <w:rsid w:val="006936A7"/>
    <w:rsid w:val="0069432F"/>
    <w:rsid w:val="006C4FBE"/>
    <w:rsid w:val="006E2BB5"/>
    <w:rsid w:val="00713F47"/>
    <w:rsid w:val="0072129F"/>
    <w:rsid w:val="00732F6E"/>
    <w:rsid w:val="0074104C"/>
    <w:rsid w:val="007510FA"/>
    <w:rsid w:val="00792373"/>
    <w:rsid w:val="00797252"/>
    <w:rsid w:val="007A14E1"/>
    <w:rsid w:val="007A356A"/>
    <w:rsid w:val="007D1DB5"/>
    <w:rsid w:val="007E5C9E"/>
    <w:rsid w:val="007F086A"/>
    <w:rsid w:val="007F2A3E"/>
    <w:rsid w:val="008039B9"/>
    <w:rsid w:val="00846B14"/>
    <w:rsid w:val="00851CFD"/>
    <w:rsid w:val="00861367"/>
    <w:rsid w:val="00864E8B"/>
    <w:rsid w:val="00890488"/>
    <w:rsid w:val="008C22D6"/>
    <w:rsid w:val="008C7181"/>
    <w:rsid w:val="008C76CB"/>
    <w:rsid w:val="008D1F70"/>
    <w:rsid w:val="008D4236"/>
    <w:rsid w:val="00913D98"/>
    <w:rsid w:val="00932598"/>
    <w:rsid w:val="00951733"/>
    <w:rsid w:val="00954E1F"/>
    <w:rsid w:val="0098215C"/>
    <w:rsid w:val="009842FE"/>
    <w:rsid w:val="00987F9C"/>
    <w:rsid w:val="009B2E9A"/>
    <w:rsid w:val="009C112D"/>
    <w:rsid w:val="009C1186"/>
    <w:rsid w:val="00A17C49"/>
    <w:rsid w:val="00A2342B"/>
    <w:rsid w:val="00A25C75"/>
    <w:rsid w:val="00A35817"/>
    <w:rsid w:val="00A400F7"/>
    <w:rsid w:val="00A4072F"/>
    <w:rsid w:val="00A4309B"/>
    <w:rsid w:val="00A90F75"/>
    <w:rsid w:val="00A9769F"/>
    <w:rsid w:val="00AA44F5"/>
    <w:rsid w:val="00AC682D"/>
    <w:rsid w:val="00B01A2E"/>
    <w:rsid w:val="00B06C83"/>
    <w:rsid w:val="00B45DFC"/>
    <w:rsid w:val="00B64AB2"/>
    <w:rsid w:val="00B83528"/>
    <w:rsid w:val="00B94C6A"/>
    <w:rsid w:val="00BA5B6D"/>
    <w:rsid w:val="00BC2BCF"/>
    <w:rsid w:val="00BC5181"/>
    <w:rsid w:val="00BD46BA"/>
    <w:rsid w:val="00BE36F9"/>
    <w:rsid w:val="00C0420A"/>
    <w:rsid w:val="00C22844"/>
    <w:rsid w:val="00C30D73"/>
    <w:rsid w:val="00C319DB"/>
    <w:rsid w:val="00C5026C"/>
    <w:rsid w:val="00C700C4"/>
    <w:rsid w:val="00C87EE4"/>
    <w:rsid w:val="00C929DB"/>
    <w:rsid w:val="00C94F46"/>
    <w:rsid w:val="00CA7260"/>
    <w:rsid w:val="00CF5813"/>
    <w:rsid w:val="00CF5D55"/>
    <w:rsid w:val="00D22E42"/>
    <w:rsid w:val="00D25FE9"/>
    <w:rsid w:val="00D4289C"/>
    <w:rsid w:val="00D76480"/>
    <w:rsid w:val="00D93BCD"/>
    <w:rsid w:val="00DB1D85"/>
    <w:rsid w:val="00DB1FB6"/>
    <w:rsid w:val="00DC42E3"/>
    <w:rsid w:val="00E019FE"/>
    <w:rsid w:val="00E11C0A"/>
    <w:rsid w:val="00E26827"/>
    <w:rsid w:val="00E32C6D"/>
    <w:rsid w:val="00E51712"/>
    <w:rsid w:val="00E64774"/>
    <w:rsid w:val="00E86677"/>
    <w:rsid w:val="00E97008"/>
    <w:rsid w:val="00EC4DD4"/>
    <w:rsid w:val="00EE7D6C"/>
    <w:rsid w:val="00EF58F5"/>
    <w:rsid w:val="00F02EF9"/>
    <w:rsid w:val="00F03674"/>
    <w:rsid w:val="00F07986"/>
    <w:rsid w:val="00F11DBF"/>
    <w:rsid w:val="00F142D7"/>
    <w:rsid w:val="00F17799"/>
    <w:rsid w:val="00F320BE"/>
    <w:rsid w:val="00F40903"/>
    <w:rsid w:val="00F42948"/>
    <w:rsid w:val="00F759CC"/>
    <w:rsid w:val="00F829DD"/>
    <w:rsid w:val="00F93683"/>
    <w:rsid w:val="00FD2809"/>
    <w:rsid w:val="00FF0BA2"/>
    <w:rsid w:val="00FF3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F3E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809"/>
    <w:rPr>
      <w:sz w:val="24"/>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2809"/>
    <w:pPr>
      <w:tabs>
        <w:tab w:val="center" w:pos="4819"/>
        <w:tab w:val="right" w:pos="9638"/>
      </w:tabs>
    </w:pPr>
    <w:rPr>
      <w:sz w:val="20"/>
      <w:szCs w:val="20"/>
      <w:lang w:val="en-GB" w:eastAsia="en-GB"/>
    </w:rPr>
  </w:style>
  <w:style w:type="character" w:customStyle="1" w:styleId="FooterChar">
    <w:name w:val="Footer Char"/>
    <w:basedOn w:val="DefaultParagraphFont"/>
    <w:link w:val="Footer"/>
    <w:uiPriority w:val="99"/>
    <w:locked/>
    <w:rsid w:val="00FD2809"/>
    <w:rPr>
      <w:rFonts w:cs="Times New Roman"/>
    </w:rPr>
  </w:style>
  <w:style w:type="paragraph" w:styleId="Header">
    <w:name w:val="header"/>
    <w:basedOn w:val="Normal"/>
    <w:link w:val="HeaderChar"/>
    <w:uiPriority w:val="99"/>
    <w:rsid w:val="00FD2809"/>
    <w:pPr>
      <w:tabs>
        <w:tab w:val="center" w:pos="4819"/>
        <w:tab w:val="right" w:pos="9638"/>
      </w:tabs>
    </w:pPr>
    <w:rPr>
      <w:sz w:val="20"/>
      <w:szCs w:val="20"/>
      <w:lang w:val="en-GB" w:eastAsia="en-GB"/>
    </w:rPr>
  </w:style>
  <w:style w:type="character" w:customStyle="1" w:styleId="HeaderChar">
    <w:name w:val="Header Char"/>
    <w:basedOn w:val="DefaultParagraphFont"/>
    <w:link w:val="Header"/>
    <w:uiPriority w:val="99"/>
    <w:locked/>
    <w:rsid w:val="00FD2809"/>
    <w:rPr>
      <w:rFonts w:cs="Times New Roman"/>
    </w:rPr>
  </w:style>
  <w:style w:type="table" w:styleId="TableGrid">
    <w:name w:val="Table Grid"/>
    <w:basedOn w:val="TableNormal"/>
    <w:uiPriority w:val="99"/>
    <w:rsid w:val="00FD2809"/>
    <w:rPr>
      <w:rFonts w:eastAsia="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teLevel11">
    <w:name w:val="Note Level 11"/>
    <w:basedOn w:val="Normal"/>
    <w:uiPriority w:val="99"/>
    <w:rsid w:val="00FD2809"/>
    <w:pPr>
      <w:keepNext/>
      <w:numPr>
        <w:numId w:val="1"/>
      </w:numPr>
      <w:contextualSpacing/>
      <w:outlineLvl w:val="0"/>
    </w:pPr>
    <w:rPr>
      <w:rFonts w:ascii="Verdana" w:eastAsia="MS ????" w:hAnsi="Verdana"/>
      <w:lang w:val="en-GB"/>
    </w:rPr>
  </w:style>
  <w:style w:type="paragraph" w:customStyle="1" w:styleId="NoteLevel21">
    <w:name w:val="Note Level 21"/>
    <w:basedOn w:val="Normal"/>
    <w:uiPriority w:val="99"/>
    <w:rsid w:val="00FD2809"/>
    <w:pPr>
      <w:keepNext/>
      <w:numPr>
        <w:ilvl w:val="1"/>
        <w:numId w:val="1"/>
      </w:numPr>
      <w:contextualSpacing/>
      <w:outlineLvl w:val="1"/>
    </w:pPr>
    <w:rPr>
      <w:rFonts w:ascii="Verdana" w:eastAsia="MS ????" w:hAnsi="Verdana"/>
      <w:lang w:val="en-GB"/>
    </w:rPr>
  </w:style>
  <w:style w:type="paragraph" w:customStyle="1" w:styleId="NoteLevel31">
    <w:name w:val="Note Level 31"/>
    <w:basedOn w:val="Normal"/>
    <w:uiPriority w:val="99"/>
    <w:rsid w:val="00FD2809"/>
    <w:pPr>
      <w:keepNext/>
      <w:numPr>
        <w:ilvl w:val="2"/>
        <w:numId w:val="1"/>
      </w:numPr>
      <w:contextualSpacing/>
      <w:outlineLvl w:val="2"/>
    </w:pPr>
    <w:rPr>
      <w:rFonts w:ascii="Verdana" w:eastAsia="MS ????" w:hAnsi="Verdana"/>
      <w:lang w:val="en-GB"/>
    </w:rPr>
  </w:style>
  <w:style w:type="paragraph" w:customStyle="1" w:styleId="NoteLevel41">
    <w:name w:val="Note Level 41"/>
    <w:basedOn w:val="Normal"/>
    <w:uiPriority w:val="99"/>
    <w:rsid w:val="00FD2809"/>
    <w:pPr>
      <w:keepNext/>
      <w:numPr>
        <w:ilvl w:val="3"/>
        <w:numId w:val="1"/>
      </w:numPr>
      <w:contextualSpacing/>
      <w:outlineLvl w:val="3"/>
    </w:pPr>
    <w:rPr>
      <w:rFonts w:ascii="Verdana" w:eastAsia="MS ????" w:hAnsi="Verdana"/>
      <w:lang w:val="en-GB"/>
    </w:rPr>
  </w:style>
  <w:style w:type="paragraph" w:customStyle="1" w:styleId="NoteLevel51">
    <w:name w:val="Note Level 51"/>
    <w:basedOn w:val="Normal"/>
    <w:uiPriority w:val="99"/>
    <w:rsid w:val="00FD2809"/>
    <w:pPr>
      <w:keepNext/>
      <w:numPr>
        <w:ilvl w:val="4"/>
        <w:numId w:val="1"/>
      </w:numPr>
      <w:contextualSpacing/>
      <w:outlineLvl w:val="4"/>
    </w:pPr>
    <w:rPr>
      <w:rFonts w:ascii="Verdana" w:eastAsia="MS ????" w:hAnsi="Verdana"/>
      <w:lang w:val="en-GB"/>
    </w:rPr>
  </w:style>
  <w:style w:type="paragraph" w:customStyle="1" w:styleId="NoteLevel61">
    <w:name w:val="Note Level 61"/>
    <w:basedOn w:val="Normal"/>
    <w:uiPriority w:val="99"/>
    <w:rsid w:val="00FD2809"/>
    <w:pPr>
      <w:keepNext/>
      <w:numPr>
        <w:ilvl w:val="5"/>
        <w:numId w:val="1"/>
      </w:numPr>
      <w:contextualSpacing/>
      <w:outlineLvl w:val="5"/>
    </w:pPr>
    <w:rPr>
      <w:rFonts w:ascii="Verdana" w:eastAsia="MS ????" w:hAnsi="Verdana"/>
      <w:lang w:val="en-GB"/>
    </w:rPr>
  </w:style>
  <w:style w:type="paragraph" w:customStyle="1" w:styleId="NoteLevel71">
    <w:name w:val="Note Level 71"/>
    <w:basedOn w:val="Normal"/>
    <w:uiPriority w:val="99"/>
    <w:rsid w:val="00FD2809"/>
    <w:pPr>
      <w:keepNext/>
      <w:numPr>
        <w:ilvl w:val="6"/>
        <w:numId w:val="1"/>
      </w:numPr>
      <w:contextualSpacing/>
      <w:outlineLvl w:val="6"/>
    </w:pPr>
    <w:rPr>
      <w:rFonts w:ascii="Verdana" w:eastAsia="MS ????" w:hAnsi="Verdana"/>
      <w:lang w:val="en-GB"/>
    </w:rPr>
  </w:style>
  <w:style w:type="paragraph" w:customStyle="1" w:styleId="NoteLevel81">
    <w:name w:val="Note Level 81"/>
    <w:basedOn w:val="Normal"/>
    <w:uiPriority w:val="99"/>
    <w:rsid w:val="00FD2809"/>
    <w:pPr>
      <w:keepNext/>
      <w:numPr>
        <w:ilvl w:val="7"/>
        <w:numId w:val="1"/>
      </w:numPr>
      <w:contextualSpacing/>
      <w:outlineLvl w:val="7"/>
    </w:pPr>
    <w:rPr>
      <w:rFonts w:ascii="Verdana" w:eastAsia="MS ????" w:hAnsi="Verdana"/>
      <w:lang w:val="en-GB"/>
    </w:rPr>
  </w:style>
  <w:style w:type="paragraph" w:customStyle="1" w:styleId="NoteLevel91">
    <w:name w:val="Note Level 91"/>
    <w:basedOn w:val="Normal"/>
    <w:uiPriority w:val="99"/>
    <w:rsid w:val="00FD2809"/>
    <w:pPr>
      <w:keepNext/>
      <w:numPr>
        <w:ilvl w:val="8"/>
        <w:numId w:val="1"/>
      </w:numPr>
      <w:contextualSpacing/>
      <w:outlineLvl w:val="8"/>
    </w:pPr>
    <w:rPr>
      <w:rFonts w:ascii="Verdana" w:eastAsia="MS ????" w:hAnsi="Verdana"/>
      <w:lang w:val="en-GB"/>
    </w:rPr>
  </w:style>
  <w:style w:type="character" w:styleId="PageNumber">
    <w:name w:val="page number"/>
    <w:basedOn w:val="DefaultParagraphFont"/>
    <w:uiPriority w:val="99"/>
    <w:semiHidden/>
    <w:rsid w:val="00FD2809"/>
    <w:rPr>
      <w:rFonts w:cs="Times New Roman"/>
    </w:rPr>
  </w:style>
  <w:style w:type="character" w:customStyle="1" w:styleId="apple-converted-space">
    <w:name w:val="apple-converted-space"/>
    <w:basedOn w:val="DefaultParagraphFont"/>
    <w:rsid w:val="00040770"/>
  </w:style>
  <w:style w:type="character" w:styleId="Emphasis">
    <w:name w:val="Emphasis"/>
    <w:basedOn w:val="DefaultParagraphFont"/>
    <w:uiPriority w:val="20"/>
    <w:qFormat/>
    <w:locked/>
    <w:rsid w:val="00040770"/>
    <w:rPr>
      <w:i/>
      <w:iCs/>
    </w:rPr>
  </w:style>
  <w:style w:type="character" w:styleId="Hyperlink">
    <w:name w:val="Hyperlink"/>
    <w:basedOn w:val="DefaultParagraphFont"/>
    <w:uiPriority w:val="99"/>
    <w:unhideWhenUsed/>
    <w:rsid w:val="00E019FE"/>
    <w:rPr>
      <w:color w:val="0000FF" w:themeColor="hyperlink"/>
      <w:u w:val="single"/>
    </w:rPr>
  </w:style>
  <w:style w:type="paragraph" w:styleId="ListParagraph">
    <w:name w:val="List Paragraph"/>
    <w:basedOn w:val="Normal"/>
    <w:uiPriority w:val="34"/>
    <w:qFormat/>
    <w:rsid w:val="00B45DFC"/>
    <w:pPr>
      <w:ind w:left="720"/>
      <w:contextualSpacing/>
    </w:pPr>
  </w:style>
  <w:style w:type="paragraph" w:styleId="NormalWeb">
    <w:name w:val="Normal (Web)"/>
    <w:basedOn w:val="Normal"/>
    <w:uiPriority w:val="99"/>
    <w:semiHidden/>
    <w:unhideWhenUsed/>
    <w:rsid w:val="008C76CB"/>
    <w:pPr>
      <w:spacing w:before="100" w:beforeAutospacing="1" w:after="100" w:afterAutospacing="1"/>
    </w:pPr>
    <w:rPr>
      <w:rFonts w:ascii="Times New Roman" w:hAnsi="Times New Roman"/>
      <w:lang w:val="en-GB" w:eastAsia="en-GB"/>
    </w:rPr>
  </w:style>
  <w:style w:type="paragraph" w:customStyle="1" w:styleId="p1">
    <w:name w:val="p1"/>
    <w:basedOn w:val="Normal"/>
    <w:rsid w:val="009C1186"/>
    <w:rPr>
      <w:rFonts w:ascii="Helvetica" w:hAnsi="Helvetica"/>
      <w:sz w:val="14"/>
      <w:szCs w:val="14"/>
      <w:lang w:val="en-GB" w:eastAsia="en-GB"/>
    </w:rPr>
  </w:style>
  <w:style w:type="character" w:styleId="BookTitle">
    <w:name w:val="Book Title"/>
    <w:basedOn w:val="DefaultParagraphFont"/>
    <w:uiPriority w:val="33"/>
    <w:qFormat/>
    <w:rsid w:val="008D4236"/>
    <w:rPr>
      <w:b w:val="0"/>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8250">
      <w:bodyDiv w:val="1"/>
      <w:marLeft w:val="0"/>
      <w:marRight w:val="0"/>
      <w:marTop w:val="0"/>
      <w:marBottom w:val="0"/>
      <w:divBdr>
        <w:top w:val="none" w:sz="0" w:space="0" w:color="auto"/>
        <w:left w:val="none" w:sz="0" w:space="0" w:color="auto"/>
        <w:bottom w:val="none" w:sz="0" w:space="0" w:color="auto"/>
        <w:right w:val="none" w:sz="0" w:space="0" w:color="auto"/>
      </w:divBdr>
    </w:div>
    <w:div w:id="277688599">
      <w:marLeft w:val="0"/>
      <w:marRight w:val="0"/>
      <w:marTop w:val="0"/>
      <w:marBottom w:val="0"/>
      <w:divBdr>
        <w:top w:val="none" w:sz="0" w:space="0" w:color="auto"/>
        <w:left w:val="none" w:sz="0" w:space="0" w:color="auto"/>
        <w:bottom w:val="none" w:sz="0" w:space="0" w:color="auto"/>
        <w:right w:val="none" w:sz="0" w:space="0" w:color="auto"/>
      </w:divBdr>
      <w:divsChild>
        <w:div w:id="277688600">
          <w:marLeft w:val="0"/>
          <w:marRight w:val="0"/>
          <w:marTop w:val="0"/>
          <w:marBottom w:val="0"/>
          <w:divBdr>
            <w:top w:val="none" w:sz="0" w:space="0" w:color="auto"/>
            <w:left w:val="none" w:sz="0" w:space="0" w:color="auto"/>
            <w:bottom w:val="none" w:sz="0" w:space="0" w:color="auto"/>
            <w:right w:val="none" w:sz="0" w:space="0" w:color="auto"/>
          </w:divBdr>
          <w:divsChild>
            <w:div w:id="2776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8603">
      <w:marLeft w:val="0"/>
      <w:marRight w:val="0"/>
      <w:marTop w:val="0"/>
      <w:marBottom w:val="0"/>
      <w:divBdr>
        <w:top w:val="none" w:sz="0" w:space="0" w:color="auto"/>
        <w:left w:val="none" w:sz="0" w:space="0" w:color="auto"/>
        <w:bottom w:val="none" w:sz="0" w:space="0" w:color="auto"/>
        <w:right w:val="none" w:sz="0" w:space="0" w:color="auto"/>
      </w:divBdr>
      <w:divsChild>
        <w:div w:id="277688601">
          <w:marLeft w:val="0"/>
          <w:marRight w:val="0"/>
          <w:marTop w:val="0"/>
          <w:marBottom w:val="0"/>
          <w:divBdr>
            <w:top w:val="none" w:sz="0" w:space="0" w:color="auto"/>
            <w:left w:val="none" w:sz="0" w:space="0" w:color="auto"/>
            <w:bottom w:val="none" w:sz="0" w:space="0" w:color="auto"/>
            <w:right w:val="none" w:sz="0" w:space="0" w:color="auto"/>
          </w:divBdr>
          <w:divsChild>
            <w:div w:id="2776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8607">
      <w:marLeft w:val="0"/>
      <w:marRight w:val="0"/>
      <w:marTop w:val="0"/>
      <w:marBottom w:val="0"/>
      <w:divBdr>
        <w:top w:val="none" w:sz="0" w:space="0" w:color="auto"/>
        <w:left w:val="none" w:sz="0" w:space="0" w:color="auto"/>
        <w:bottom w:val="none" w:sz="0" w:space="0" w:color="auto"/>
        <w:right w:val="none" w:sz="0" w:space="0" w:color="auto"/>
      </w:divBdr>
      <w:divsChild>
        <w:div w:id="277688604">
          <w:marLeft w:val="0"/>
          <w:marRight w:val="0"/>
          <w:marTop w:val="0"/>
          <w:marBottom w:val="0"/>
          <w:divBdr>
            <w:top w:val="none" w:sz="0" w:space="0" w:color="auto"/>
            <w:left w:val="none" w:sz="0" w:space="0" w:color="auto"/>
            <w:bottom w:val="none" w:sz="0" w:space="0" w:color="auto"/>
            <w:right w:val="none" w:sz="0" w:space="0" w:color="auto"/>
          </w:divBdr>
          <w:divsChild>
            <w:div w:id="2776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8608">
      <w:marLeft w:val="0"/>
      <w:marRight w:val="0"/>
      <w:marTop w:val="0"/>
      <w:marBottom w:val="0"/>
      <w:divBdr>
        <w:top w:val="none" w:sz="0" w:space="0" w:color="auto"/>
        <w:left w:val="none" w:sz="0" w:space="0" w:color="auto"/>
        <w:bottom w:val="none" w:sz="0" w:space="0" w:color="auto"/>
        <w:right w:val="none" w:sz="0" w:space="0" w:color="auto"/>
      </w:divBdr>
      <w:divsChild>
        <w:div w:id="277688606">
          <w:marLeft w:val="0"/>
          <w:marRight w:val="0"/>
          <w:marTop w:val="0"/>
          <w:marBottom w:val="0"/>
          <w:divBdr>
            <w:top w:val="none" w:sz="0" w:space="0" w:color="auto"/>
            <w:left w:val="none" w:sz="0" w:space="0" w:color="auto"/>
            <w:bottom w:val="none" w:sz="0" w:space="0" w:color="auto"/>
            <w:right w:val="none" w:sz="0" w:space="0" w:color="auto"/>
          </w:divBdr>
          <w:divsChild>
            <w:div w:id="2776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363">
      <w:bodyDiv w:val="1"/>
      <w:marLeft w:val="0"/>
      <w:marRight w:val="0"/>
      <w:marTop w:val="0"/>
      <w:marBottom w:val="0"/>
      <w:divBdr>
        <w:top w:val="none" w:sz="0" w:space="0" w:color="auto"/>
        <w:left w:val="none" w:sz="0" w:space="0" w:color="auto"/>
        <w:bottom w:val="none" w:sz="0" w:space="0" w:color="auto"/>
        <w:right w:val="none" w:sz="0" w:space="0" w:color="auto"/>
      </w:divBdr>
    </w:div>
    <w:div w:id="647831926">
      <w:bodyDiv w:val="1"/>
      <w:marLeft w:val="0"/>
      <w:marRight w:val="0"/>
      <w:marTop w:val="0"/>
      <w:marBottom w:val="0"/>
      <w:divBdr>
        <w:top w:val="none" w:sz="0" w:space="0" w:color="auto"/>
        <w:left w:val="none" w:sz="0" w:space="0" w:color="auto"/>
        <w:bottom w:val="none" w:sz="0" w:space="0" w:color="auto"/>
        <w:right w:val="none" w:sz="0" w:space="0" w:color="auto"/>
      </w:divBdr>
      <w:divsChild>
        <w:div w:id="957296042">
          <w:marLeft w:val="720"/>
          <w:marRight w:val="0"/>
          <w:marTop w:val="0"/>
          <w:marBottom w:val="0"/>
          <w:divBdr>
            <w:top w:val="none" w:sz="0" w:space="0" w:color="auto"/>
            <w:left w:val="none" w:sz="0" w:space="0" w:color="auto"/>
            <w:bottom w:val="none" w:sz="0" w:space="0" w:color="auto"/>
            <w:right w:val="none" w:sz="0" w:space="0" w:color="auto"/>
          </w:divBdr>
        </w:div>
        <w:div w:id="1874614295">
          <w:marLeft w:val="720"/>
          <w:marRight w:val="0"/>
          <w:marTop w:val="0"/>
          <w:marBottom w:val="0"/>
          <w:divBdr>
            <w:top w:val="none" w:sz="0" w:space="0" w:color="auto"/>
            <w:left w:val="none" w:sz="0" w:space="0" w:color="auto"/>
            <w:bottom w:val="none" w:sz="0" w:space="0" w:color="auto"/>
            <w:right w:val="none" w:sz="0" w:space="0" w:color="auto"/>
          </w:divBdr>
        </w:div>
        <w:div w:id="1495416867">
          <w:marLeft w:val="288"/>
          <w:marRight w:val="0"/>
          <w:marTop w:val="0"/>
          <w:marBottom w:val="0"/>
          <w:divBdr>
            <w:top w:val="none" w:sz="0" w:space="0" w:color="auto"/>
            <w:left w:val="none" w:sz="0" w:space="0" w:color="auto"/>
            <w:bottom w:val="none" w:sz="0" w:space="0" w:color="auto"/>
            <w:right w:val="none" w:sz="0" w:space="0" w:color="auto"/>
          </w:divBdr>
        </w:div>
        <w:div w:id="402026204">
          <w:marLeft w:val="288"/>
          <w:marRight w:val="0"/>
          <w:marTop w:val="0"/>
          <w:marBottom w:val="0"/>
          <w:divBdr>
            <w:top w:val="none" w:sz="0" w:space="0" w:color="auto"/>
            <w:left w:val="none" w:sz="0" w:space="0" w:color="auto"/>
            <w:bottom w:val="none" w:sz="0" w:space="0" w:color="auto"/>
            <w:right w:val="none" w:sz="0" w:space="0" w:color="auto"/>
          </w:divBdr>
        </w:div>
      </w:divsChild>
    </w:div>
    <w:div w:id="709306816">
      <w:bodyDiv w:val="1"/>
      <w:marLeft w:val="0"/>
      <w:marRight w:val="0"/>
      <w:marTop w:val="0"/>
      <w:marBottom w:val="0"/>
      <w:divBdr>
        <w:top w:val="none" w:sz="0" w:space="0" w:color="auto"/>
        <w:left w:val="none" w:sz="0" w:space="0" w:color="auto"/>
        <w:bottom w:val="none" w:sz="0" w:space="0" w:color="auto"/>
        <w:right w:val="none" w:sz="0" w:space="0" w:color="auto"/>
      </w:divBdr>
    </w:div>
    <w:div w:id="862473790">
      <w:bodyDiv w:val="1"/>
      <w:marLeft w:val="0"/>
      <w:marRight w:val="0"/>
      <w:marTop w:val="0"/>
      <w:marBottom w:val="0"/>
      <w:divBdr>
        <w:top w:val="none" w:sz="0" w:space="0" w:color="auto"/>
        <w:left w:val="none" w:sz="0" w:space="0" w:color="auto"/>
        <w:bottom w:val="none" w:sz="0" w:space="0" w:color="auto"/>
        <w:right w:val="none" w:sz="0" w:space="0" w:color="auto"/>
      </w:divBdr>
    </w:div>
    <w:div w:id="916407004">
      <w:bodyDiv w:val="1"/>
      <w:marLeft w:val="0"/>
      <w:marRight w:val="0"/>
      <w:marTop w:val="0"/>
      <w:marBottom w:val="0"/>
      <w:divBdr>
        <w:top w:val="none" w:sz="0" w:space="0" w:color="auto"/>
        <w:left w:val="none" w:sz="0" w:space="0" w:color="auto"/>
        <w:bottom w:val="none" w:sz="0" w:space="0" w:color="auto"/>
        <w:right w:val="none" w:sz="0" w:space="0" w:color="auto"/>
      </w:divBdr>
    </w:div>
    <w:div w:id="1327170157">
      <w:bodyDiv w:val="1"/>
      <w:marLeft w:val="0"/>
      <w:marRight w:val="0"/>
      <w:marTop w:val="0"/>
      <w:marBottom w:val="0"/>
      <w:divBdr>
        <w:top w:val="none" w:sz="0" w:space="0" w:color="auto"/>
        <w:left w:val="none" w:sz="0" w:space="0" w:color="auto"/>
        <w:bottom w:val="none" w:sz="0" w:space="0" w:color="auto"/>
        <w:right w:val="none" w:sz="0" w:space="0" w:color="auto"/>
      </w:divBdr>
    </w:div>
    <w:div w:id="1707366804">
      <w:bodyDiv w:val="1"/>
      <w:marLeft w:val="0"/>
      <w:marRight w:val="0"/>
      <w:marTop w:val="0"/>
      <w:marBottom w:val="0"/>
      <w:divBdr>
        <w:top w:val="none" w:sz="0" w:space="0" w:color="auto"/>
        <w:left w:val="none" w:sz="0" w:space="0" w:color="auto"/>
        <w:bottom w:val="none" w:sz="0" w:space="0" w:color="auto"/>
        <w:right w:val="none" w:sz="0" w:space="0" w:color="auto"/>
      </w:divBdr>
    </w:div>
    <w:div w:id="18984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b74@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nford.io/2R1xX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Last week: a tension in Foucault’s archaeological method</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a tension in Foucault’s archaeological method</dc:title>
  <dc:subject/>
  <dc:creator>Matteo Falomi</dc:creator>
  <cp:keywords/>
  <dc:description/>
  <cp:lastModifiedBy>Matthew Bennett</cp:lastModifiedBy>
  <cp:revision>12</cp:revision>
  <cp:lastPrinted>2012-10-30T16:29:00Z</cp:lastPrinted>
  <dcterms:created xsi:type="dcterms:W3CDTF">2018-10-21T11:42:00Z</dcterms:created>
  <dcterms:modified xsi:type="dcterms:W3CDTF">2019-10-24T10:52:00Z</dcterms:modified>
</cp:coreProperties>
</file>