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6298" w14:textId="3A9260D7" w:rsidR="00B45DFC" w:rsidRPr="005759A8" w:rsidRDefault="00AD2187" w:rsidP="00D852BC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b/>
          <w:sz w:val="20"/>
          <w:szCs w:val="20"/>
          <w:lang w:val="en-GB"/>
        </w:rPr>
        <w:t xml:space="preserve">Philosophical </w:t>
      </w:r>
      <w:r w:rsidR="00CA5DF0" w:rsidRPr="005759A8">
        <w:rPr>
          <w:rFonts w:ascii="Times New Roman" w:hAnsi="Times New Roman"/>
          <w:b/>
          <w:sz w:val="20"/>
          <w:szCs w:val="20"/>
          <w:lang w:val="en-GB"/>
        </w:rPr>
        <w:t xml:space="preserve">and political </w:t>
      </w:r>
      <w:r w:rsidRPr="005759A8">
        <w:rPr>
          <w:rFonts w:ascii="Times New Roman" w:hAnsi="Times New Roman"/>
          <w:b/>
          <w:sz w:val="20"/>
          <w:szCs w:val="20"/>
          <w:lang w:val="en-GB"/>
        </w:rPr>
        <w:t>anarchism</w:t>
      </w:r>
    </w:p>
    <w:p w14:paraId="0623D1DF" w14:textId="77777777" w:rsidR="00AD2187" w:rsidRPr="005759A8" w:rsidRDefault="00AD2187" w:rsidP="00AD2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2737118F" w14:textId="1099BBEC" w:rsidR="00AD2187" w:rsidRPr="005759A8" w:rsidRDefault="00AD2187" w:rsidP="00AD2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Anarchism “proper”</w:t>
      </w:r>
      <w:r w:rsidR="00CA5DF0" w:rsidRPr="005759A8">
        <w:rPr>
          <w:sz w:val="20"/>
          <w:szCs w:val="20"/>
        </w:rPr>
        <w:t>, or political anarchism</w:t>
      </w:r>
      <w:r w:rsidRPr="005759A8">
        <w:rPr>
          <w:sz w:val="20"/>
          <w:szCs w:val="20"/>
        </w:rPr>
        <w:t>: the authority of all states is illegitimate, and as a consequence we have a moral duty to resist, fight, and overthrow the state.</w:t>
      </w:r>
    </w:p>
    <w:p w14:paraId="60342BA9" w14:textId="77777777" w:rsidR="00AD2187" w:rsidRPr="005759A8" w:rsidRDefault="00AD2187" w:rsidP="00AD2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5DC3DE8" w14:textId="0EEEA3B5" w:rsidR="00CA5DF0" w:rsidRPr="005759A8" w:rsidRDefault="00CA5DF0" w:rsidP="00882540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 xml:space="preserve">Individualist variant: </w:t>
      </w:r>
      <w:r w:rsidR="00882540" w:rsidRPr="005759A8">
        <w:rPr>
          <w:rFonts w:ascii="Times New Roman" w:hAnsi="Times New Roman"/>
          <w:sz w:val="20"/>
          <w:szCs w:val="20"/>
          <w:lang w:val="en-GB"/>
        </w:rPr>
        <w:t>primary moral concern is protection of our inviolable right to individual self-determination</w:t>
      </w:r>
    </w:p>
    <w:p w14:paraId="5D52DE7D" w14:textId="7FF2B02D" w:rsidR="00A55EC8" w:rsidRPr="005759A8" w:rsidRDefault="00A55EC8" w:rsidP="00CA5DF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(classic</w:t>
      </w:r>
      <w:r w:rsidR="00245E3E" w:rsidRPr="005759A8">
        <w:rPr>
          <w:rFonts w:ascii="Times New Roman" w:hAnsi="Times New Roman"/>
          <w:sz w:val="20"/>
          <w:szCs w:val="20"/>
          <w:lang w:val="en-GB"/>
        </w:rPr>
        <w:t>al</w:t>
      </w:r>
      <w:r w:rsidRPr="005759A8">
        <w:rPr>
          <w:rFonts w:ascii="Times New Roman" w:hAnsi="Times New Roman"/>
          <w:sz w:val="20"/>
          <w:szCs w:val="20"/>
          <w:lang w:val="en-GB"/>
        </w:rPr>
        <w:t xml:space="preserve"> text</w:t>
      </w:r>
      <w:r w:rsidR="00245E3E" w:rsidRPr="005759A8">
        <w:rPr>
          <w:rFonts w:ascii="Times New Roman" w:hAnsi="Times New Roman"/>
          <w:sz w:val="20"/>
          <w:szCs w:val="20"/>
          <w:lang w:val="en-GB"/>
        </w:rPr>
        <w:t xml:space="preserve"> e.g.</w:t>
      </w:r>
      <w:r w:rsidRPr="005759A8">
        <w:rPr>
          <w:rFonts w:ascii="Times New Roman" w:hAnsi="Times New Roman"/>
          <w:sz w:val="20"/>
          <w:szCs w:val="20"/>
          <w:lang w:val="en-GB"/>
        </w:rPr>
        <w:t xml:space="preserve">: Max </w:t>
      </w:r>
      <w:proofErr w:type="spellStart"/>
      <w:r w:rsidRPr="005759A8">
        <w:rPr>
          <w:rFonts w:ascii="Times New Roman" w:hAnsi="Times New Roman"/>
          <w:sz w:val="20"/>
          <w:szCs w:val="20"/>
          <w:lang w:val="en-GB"/>
        </w:rPr>
        <w:t>Stirner</w:t>
      </w:r>
      <w:proofErr w:type="spellEnd"/>
      <w:r w:rsidR="00245E3E" w:rsidRPr="005759A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45E3E" w:rsidRPr="005759A8">
        <w:rPr>
          <w:rFonts w:ascii="Times New Roman" w:hAnsi="Times New Roman"/>
          <w:i/>
          <w:sz w:val="20"/>
          <w:szCs w:val="20"/>
          <w:lang w:val="en-GB"/>
        </w:rPr>
        <w:t xml:space="preserve">The Ego and Its Own </w:t>
      </w:r>
      <w:r w:rsidR="00245E3E" w:rsidRPr="005759A8">
        <w:rPr>
          <w:rFonts w:ascii="Times New Roman" w:hAnsi="Times New Roman"/>
          <w:sz w:val="20"/>
          <w:szCs w:val="20"/>
          <w:lang w:val="en-GB"/>
        </w:rPr>
        <w:t>Cambridge University Press (2012 [1844])</w:t>
      </w:r>
    </w:p>
    <w:p w14:paraId="4D6EEC65" w14:textId="77777777" w:rsidR="00D852BC" w:rsidRPr="005759A8" w:rsidRDefault="00D852BC" w:rsidP="008825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BF7A0B0" w14:textId="6515FC4E" w:rsidR="00CA5DF0" w:rsidRPr="005759A8" w:rsidRDefault="00CA5DF0" w:rsidP="00CA5DF0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Communal variant</w:t>
      </w:r>
      <w:r w:rsidR="00882540" w:rsidRPr="005759A8">
        <w:rPr>
          <w:rFonts w:ascii="Times New Roman" w:hAnsi="Times New Roman"/>
          <w:sz w:val="20"/>
          <w:szCs w:val="20"/>
          <w:lang w:val="en-GB"/>
        </w:rPr>
        <w:t>: primary moral concern is the value of reciprocal and equal relations among people</w:t>
      </w:r>
    </w:p>
    <w:p w14:paraId="643B0A70" w14:textId="2861FA73" w:rsidR="007B1E3E" w:rsidRPr="005759A8" w:rsidRDefault="00245E3E" w:rsidP="00245E3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 xml:space="preserve">(classical text e.g.: </w:t>
      </w:r>
      <w:proofErr w:type="spellStart"/>
      <w:r w:rsidRPr="005759A8">
        <w:rPr>
          <w:rFonts w:ascii="Times New Roman" w:hAnsi="Times New Roman"/>
          <w:sz w:val="20"/>
          <w:szCs w:val="20"/>
          <w:lang w:val="en-GB"/>
        </w:rPr>
        <w:t>Pyotr</w:t>
      </w:r>
      <w:proofErr w:type="spellEnd"/>
      <w:r w:rsidRPr="005759A8">
        <w:rPr>
          <w:rFonts w:ascii="Times New Roman" w:hAnsi="Times New Roman"/>
          <w:sz w:val="20"/>
          <w:szCs w:val="20"/>
          <w:lang w:val="en-GB"/>
        </w:rPr>
        <w:t xml:space="preserve"> K</w:t>
      </w:r>
      <w:r w:rsidR="007B1E3E" w:rsidRPr="005759A8">
        <w:rPr>
          <w:rFonts w:ascii="Times New Roman" w:hAnsi="Times New Roman"/>
          <w:sz w:val="20"/>
          <w:szCs w:val="20"/>
          <w:lang w:val="en-GB"/>
        </w:rPr>
        <w:t>ropotkin</w:t>
      </w:r>
      <w:r w:rsidRPr="005759A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5759A8">
        <w:rPr>
          <w:rFonts w:ascii="Times New Roman" w:hAnsi="Times New Roman"/>
          <w:i/>
          <w:sz w:val="20"/>
          <w:szCs w:val="20"/>
          <w:lang w:val="en-GB"/>
        </w:rPr>
        <w:t xml:space="preserve">The Conquest of Bread and Other Writings </w:t>
      </w:r>
      <w:r w:rsidRPr="005759A8">
        <w:rPr>
          <w:rFonts w:ascii="Times New Roman" w:hAnsi="Times New Roman"/>
          <w:sz w:val="20"/>
          <w:szCs w:val="20"/>
          <w:lang w:val="en-GB"/>
        </w:rPr>
        <w:t>Cambridge University Press (1995))</w:t>
      </w:r>
    </w:p>
    <w:p w14:paraId="204E1EE4" w14:textId="77777777" w:rsidR="00D852BC" w:rsidRPr="005759A8" w:rsidRDefault="00D852BC" w:rsidP="00AD2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3EBB938" w14:textId="77777777" w:rsidR="00245E3E" w:rsidRPr="005759A8" w:rsidRDefault="00CA5DF0" w:rsidP="006F297A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 xml:space="preserve">Revolutionary </w:t>
      </w:r>
      <w:r w:rsidR="00D37A7A" w:rsidRPr="005759A8">
        <w:rPr>
          <w:rFonts w:ascii="Times New Roman" w:hAnsi="Times New Roman"/>
          <w:sz w:val="20"/>
          <w:szCs w:val="20"/>
          <w:lang w:val="en-GB"/>
        </w:rPr>
        <w:t>variant</w:t>
      </w:r>
      <w:r w:rsidRPr="005759A8">
        <w:rPr>
          <w:rFonts w:ascii="Times New Roman" w:hAnsi="Times New Roman"/>
          <w:sz w:val="20"/>
          <w:szCs w:val="20"/>
          <w:lang w:val="en-GB"/>
        </w:rPr>
        <w:t>: a branch</w:t>
      </w:r>
      <w:r w:rsidR="007B1E3E" w:rsidRPr="005759A8">
        <w:rPr>
          <w:rFonts w:ascii="Times New Roman" w:hAnsi="Times New Roman"/>
          <w:sz w:val="20"/>
          <w:szCs w:val="20"/>
          <w:lang w:val="en-GB"/>
        </w:rPr>
        <w:t xml:space="preserve"> of</w:t>
      </w:r>
      <w:r w:rsidRPr="005759A8">
        <w:rPr>
          <w:rFonts w:ascii="Times New Roman" w:hAnsi="Times New Roman"/>
          <w:sz w:val="20"/>
          <w:szCs w:val="20"/>
          <w:lang w:val="en-GB"/>
        </w:rPr>
        <w:t xml:space="preserve"> (more accurately: collection of branches of) Marxism that maintains that socialism proper must aim for a stateless society</w:t>
      </w:r>
    </w:p>
    <w:p w14:paraId="6788F737" w14:textId="0FDA878A" w:rsidR="00D852BC" w:rsidRPr="005759A8" w:rsidRDefault="00245E3E" w:rsidP="005759A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  <w:color w:val="1A1A1A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(classical text e</w:t>
      </w:r>
      <w:r w:rsidR="007B1E3E" w:rsidRPr="005759A8">
        <w:rPr>
          <w:rFonts w:ascii="Times New Roman" w:hAnsi="Times New Roman"/>
          <w:sz w:val="20"/>
          <w:szCs w:val="20"/>
          <w:lang w:val="en-GB"/>
        </w:rPr>
        <w:t>.g.</w:t>
      </w:r>
      <w:r w:rsidRPr="005759A8">
        <w:rPr>
          <w:rFonts w:ascii="Times New Roman" w:hAnsi="Times New Roman"/>
          <w:sz w:val="20"/>
          <w:szCs w:val="20"/>
          <w:lang w:val="en-GB"/>
        </w:rPr>
        <w:t>:</w:t>
      </w:r>
      <w:r w:rsidR="007B1E3E" w:rsidRPr="005759A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F297A" w:rsidRPr="005759A8">
        <w:rPr>
          <w:rFonts w:ascii="Times New Roman" w:eastAsia="Times New Roman" w:hAnsi="Times New Roman"/>
          <w:color w:val="1A1A1A"/>
          <w:sz w:val="20"/>
          <w:szCs w:val="20"/>
          <w:lang w:val="en-GB"/>
        </w:rPr>
        <w:t xml:space="preserve">Mikhail Bakunin, </w:t>
      </w:r>
      <w:proofErr w:type="spellStart"/>
      <w:r w:rsidRPr="005759A8">
        <w:rPr>
          <w:rFonts w:ascii="Times New Roman" w:eastAsia="Times New Roman" w:hAnsi="Times New Roman"/>
          <w:i/>
          <w:color w:val="1A1A1A"/>
          <w:sz w:val="20"/>
          <w:szCs w:val="20"/>
          <w:lang w:val="en-GB"/>
        </w:rPr>
        <w:t>Statism</w:t>
      </w:r>
      <w:proofErr w:type="spellEnd"/>
      <w:r w:rsidRPr="005759A8">
        <w:rPr>
          <w:rFonts w:ascii="Times New Roman" w:eastAsia="Times New Roman" w:hAnsi="Times New Roman"/>
          <w:i/>
          <w:color w:val="1A1A1A"/>
          <w:sz w:val="20"/>
          <w:szCs w:val="20"/>
          <w:lang w:val="en-GB"/>
        </w:rPr>
        <w:t xml:space="preserve"> and Anarchy </w:t>
      </w:r>
      <w:r w:rsidRPr="005759A8">
        <w:rPr>
          <w:rFonts w:ascii="Times New Roman" w:eastAsia="Times New Roman" w:hAnsi="Times New Roman"/>
          <w:color w:val="1A1A1A"/>
          <w:sz w:val="20"/>
          <w:szCs w:val="20"/>
          <w:lang w:val="en-GB"/>
        </w:rPr>
        <w:t>Cambridge University Press, (</w:t>
      </w:r>
      <w:r w:rsidR="006F297A" w:rsidRPr="005759A8">
        <w:rPr>
          <w:rFonts w:ascii="Times New Roman" w:eastAsia="Times New Roman" w:hAnsi="Times New Roman"/>
          <w:color w:val="1A1A1A"/>
          <w:sz w:val="20"/>
          <w:szCs w:val="20"/>
          <w:lang w:val="en-GB"/>
        </w:rPr>
        <w:t>1873 [1990]</w:t>
      </w:r>
      <w:r w:rsidRPr="005759A8">
        <w:rPr>
          <w:rFonts w:ascii="Times New Roman" w:eastAsia="Times New Roman" w:hAnsi="Times New Roman"/>
          <w:color w:val="1A1A1A"/>
          <w:sz w:val="20"/>
          <w:szCs w:val="20"/>
          <w:lang w:val="en-GB"/>
        </w:rPr>
        <w:t>)</w:t>
      </w:r>
    </w:p>
    <w:p w14:paraId="361575E4" w14:textId="77777777" w:rsidR="00245E3E" w:rsidRPr="005759A8" w:rsidRDefault="00245E3E" w:rsidP="00245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FBF0CA6" w14:textId="2E8764A5" w:rsidR="007B1E3E" w:rsidRPr="005759A8" w:rsidRDefault="006F791B" w:rsidP="00245E3E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5759A8">
        <w:rPr>
          <w:rFonts w:ascii="Times New Roman" w:hAnsi="Times New Roman"/>
          <w:sz w:val="20"/>
          <w:szCs w:val="20"/>
          <w:lang w:val="en-GB"/>
        </w:rPr>
        <w:t>Anarcha</w:t>
      </w:r>
      <w:proofErr w:type="spellEnd"/>
      <w:r w:rsidRPr="005759A8">
        <w:rPr>
          <w:rFonts w:ascii="Times New Roman" w:hAnsi="Times New Roman"/>
          <w:sz w:val="20"/>
          <w:szCs w:val="20"/>
          <w:lang w:val="en-GB"/>
        </w:rPr>
        <w:t>-feminism</w:t>
      </w:r>
      <w:r w:rsidR="007B1E3E" w:rsidRPr="005759A8">
        <w:rPr>
          <w:rFonts w:ascii="Times New Roman" w:hAnsi="Times New Roman"/>
          <w:sz w:val="20"/>
          <w:szCs w:val="20"/>
          <w:lang w:val="en-GB"/>
        </w:rPr>
        <w:t>: including the liberation of women from patriarchy as a goal of anarchist struggle against all forms of authority</w:t>
      </w:r>
    </w:p>
    <w:p w14:paraId="1B2CC6E4" w14:textId="1FAEF5C4" w:rsidR="00245E3E" w:rsidRPr="005759A8" w:rsidRDefault="00245E3E" w:rsidP="00245E3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 xml:space="preserve">(classical text e.g.: Emma Goldman, </w:t>
      </w:r>
      <w:r w:rsidRPr="005759A8">
        <w:rPr>
          <w:rFonts w:ascii="Times New Roman" w:hAnsi="Times New Roman"/>
          <w:i/>
          <w:sz w:val="20"/>
          <w:szCs w:val="20"/>
          <w:lang w:val="en-GB"/>
        </w:rPr>
        <w:t xml:space="preserve">Anarchism and Other Essays </w:t>
      </w:r>
      <w:r w:rsidR="005759A8" w:rsidRPr="005759A8">
        <w:rPr>
          <w:rFonts w:ascii="Times New Roman" w:hAnsi="Times New Roman"/>
          <w:sz w:val="20"/>
          <w:szCs w:val="20"/>
          <w:lang w:val="en-GB"/>
        </w:rPr>
        <w:t>available</w:t>
      </w:r>
      <w:r w:rsidRPr="005759A8">
        <w:rPr>
          <w:rFonts w:ascii="Times New Roman" w:hAnsi="Times New Roman"/>
          <w:sz w:val="20"/>
          <w:szCs w:val="20"/>
          <w:lang w:val="en-GB"/>
        </w:rPr>
        <w:t xml:space="preserve"> with Project Gutenberg through the University Library website)</w:t>
      </w:r>
    </w:p>
    <w:p w14:paraId="28D1936D" w14:textId="77777777" w:rsidR="00CA5DF0" w:rsidRPr="005759A8" w:rsidRDefault="00CA5DF0" w:rsidP="00AD2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873F591" w14:textId="757A280E" w:rsidR="00AD2187" w:rsidRPr="005759A8" w:rsidRDefault="00AD2187" w:rsidP="00AD2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Philosophical anarchism: the authority of all states is illegitimate (but we are not thereby obligated to disobey the state)</w:t>
      </w:r>
    </w:p>
    <w:p w14:paraId="0DD78101" w14:textId="77777777" w:rsidR="00B45DFC" w:rsidRPr="005759A8" w:rsidRDefault="00B45DFC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6567970E" w14:textId="50239685" w:rsidR="001971B6" w:rsidRPr="005759A8" w:rsidRDefault="0019796E" w:rsidP="00197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 xml:space="preserve">For more on various kinds of anarchism see </w:t>
      </w:r>
      <w:r w:rsidR="00245E3E" w:rsidRPr="005759A8">
        <w:rPr>
          <w:sz w:val="20"/>
          <w:szCs w:val="20"/>
        </w:rPr>
        <w:t xml:space="preserve">Magda </w:t>
      </w:r>
      <w:proofErr w:type="spellStart"/>
      <w:r w:rsidR="00245E3E" w:rsidRPr="005759A8">
        <w:rPr>
          <w:sz w:val="20"/>
          <w:szCs w:val="20"/>
        </w:rPr>
        <w:t>Egoumenides</w:t>
      </w:r>
      <w:proofErr w:type="spellEnd"/>
      <w:r w:rsidR="00245E3E" w:rsidRPr="005759A8">
        <w:rPr>
          <w:sz w:val="20"/>
          <w:szCs w:val="20"/>
        </w:rPr>
        <w:t xml:space="preserve"> </w:t>
      </w:r>
      <w:r w:rsidR="00245E3E" w:rsidRPr="005759A8">
        <w:rPr>
          <w:i/>
          <w:sz w:val="20"/>
          <w:szCs w:val="20"/>
        </w:rPr>
        <w:t xml:space="preserve">Philosophical Anarchism and Political Obligation </w:t>
      </w:r>
      <w:r w:rsidR="00245E3E" w:rsidRPr="005759A8">
        <w:rPr>
          <w:sz w:val="20"/>
          <w:szCs w:val="20"/>
        </w:rPr>
        <w:t>Bloomsbury Academic Press (2014)</w:t>
      </w:r>
    </w:p>
    <w:p w14:paraId="478CF7EF" w14:textId="77777777" w:rsidR="00AD2187" w:rsidRPr="005759A8" w:rsidRDefault="00AD2187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8FD6855" w14:textId="5704758D" w:rsidR="00B45DFC" w:rsidRPr="005759A8" w:rsidRDefault="00AD2187" w:rsidP="00480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Two categories of philosophical anarchism</w:t>
      </w:r>
      <w:r w:rsidR="00480C30" w:rsidRPr="005759A8">
        <w:rPr>
          <w:sz w:val="20"/>
          <w:szCs w:val="20"/>
        </w:rPr>
        <w:t>:</w:t>
      </w:r>
    </w:p>
    <w:p w14:paraId="165F7478" w14:textId="77777777" w:rsidR="00AD2187" w:rsidRPr="005759A8" w:rsidRDefault="00AD2187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E857F18" w14:textId="77777777" w:rsidR="00AD2187" w:rsidRPr="005759A8" w:rsidRDefault="00AD2187" w:rsidP="00480C30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A priori PA: a valid argument for the legitimacy of Political Obligation is impossible</w:t>
      </w:r>
    </w:p>
    <w:p w14:paraId="6703DCE2" w14:textId="77777777" w:rsidR="00AD2187" w:rsidRPr="005759A8" w:rsidRDefault="00AD2187" w:rsidP="00480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2EF7C2F8" w14:textId="6516FDA2" w:rsidR="00F02EF9" w:rsidRPr="005759A8" w:rsidRDefault="00AD2187" w:rsidP="00480C30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A posteriori PA: a valid argument for the legitimacy of Political Obligation is in principle possible but in practice unachieved</w:t>
      </w:r>
    </w:p>
    <w:p w14:paraId="0F15CA91" w14:textId="1617170E" w:rsidR="00AD2187" w:rsidRDefault="00AD2187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EDC2611" w14:textId="2EAD1392" w:rsidR="005759A8" w:rsidRDefault="005759A8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40D4A720" w14:textId="77777777" w:rsidR="005759A8" w:rsidRPr="005759A8" w:rsidRDefault="005759A8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199EE76" w14:textId="5E60085C" w:rsidR="00185C33" w:rsidRPr="005759A8" w:rsidRDefault="006D6EAC" w:rsidP="00D852BC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GB"/>
        </w:rPr>
      </w:pPr>
      <w:r w:rsidRPr="005759A8">
        <w:rPr>
          <w:rFonts w:ascii="Times New Roman" w:hAnsi="Times New Roman"/>
          <w:b/>
          <w:sz w:val="20"/>
          <w:szCs w:val="20"/>
          <w:lang w:val="en-GB"/>
        </w:rPr>
        <w:t>Robert Paul Wolff’s a priori anarchism</w:t>
      </w:r>
    </w:p>
    <w:p w14:paraId="6D5FA34C" w14:textId="77777777" w:rsidR="006D6EAC" w:rsidRPr="005759A8" w:rsidRDefault="006D6EAC" w:rsidP="006D6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1C737541" w14:textId="084F7B0D" w:rsidR="006D6EAC" w:rsidRPr="005759A8" w:rsidRDefault="006D6EAC" w:rsidP="006D6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Wolff’s analysis of political obligation rests on two fundamental concepts:</w:t>
      </w:r>
    </w:p>
    <w:p w14:paraId="3CEBE1E7" w14:textId="77777777" w:rsidR="006D6EAC" w:rsidRPr="005759A8" w:rsidRDefault="006D6EAC" w:rsidP="006D6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170BB1A0" w14:textId="7FBF1E3A" w:rsidR="006D6EAC" w:rsidRPr="005759A8" w:rsidRDefault="006D6EAC" w:rsidP="006D6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b/>
          <w:sz w:val="20"/>
          <w:szCs w:val="20"/>
        </w:rPr>
        <w:t xml:space="preserve">Authority: </w:t>
      </w:r>
      <w:r w:rsidRPr="005759A8">
        <w:rPr>
          <w:sz w:val="20"/>
          <w:szCs w:val="20"/>
        </w:rPr>
        <w:t xml:space="preserve">according to Wolff, A exercises authority when B does something commanded by A </w:t>
      </w:r>
      <w:r w:rsidRPr="005759A8">
        <w:rPr>
          <w:i/>
          <w:iCs/>
          <w:sz w:val="20"/>
          <w:szCs w:val="20"/>
        </w:rPr>
        <w:t xml:space="preserve">solely </w:t>
      </w:r>
      <w:r w:rsidRPr="005759A8">
        <w:rPr>
          <w:sz w:val="20"/>
          <w:szCs w:val="20"/>
        </w:rPr>
        <w:t>because A commanded it</w:t>
      </w:r>
      <w:r w:rsidR="0019796E" w:rsidRPr="005759A8">
        <w:rPr>
          <w:sz w:val="20"/>
          <w:szCs w:val="20"/>
        </w:rPr>
        <w:t xml:space="preserve"> (it is content-independent)</w:t>
      </w:r>
    </w:p>
    <w:p w14:paraId="2E5C213A" w14:textId="77777777" w:rsidR="004D4AA5" w:rsidRPr="005759A8" w:rsidRDefault="004D4AA5" w:rsidP="006D6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4F420F6" w14:textId="2C28631A" w:rsidR="006D6EAC" w:rsidRPr="005759A8" w:rsidRDefault="006D6EAC" w:rsidP="006D6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Contrast this with, for example, complying with the demand of a mugger to avoid harm (acting out of self-preservation rather than obedience)</w:t>
      </w:r>
    </w:p>
    <w:p w14:paraId="246E9ADD" w14:textId="77777777" w:rsidR="006D6EAC" w:rsidRPr="005759A8" w:rsidRDefault="006D6EAC" w:rsidP="006D6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4237CF86" w14:textId="547D9572" w:rsidR="006D6EAC" w:rsidRPr="005759A8" w:rsidRDefault="006D6EAC" w:rsidP="006D6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759A8">
        <w:rPr>
          <w:sz w:val="20"/>
          <w:szCs w:val="20"/>
        </w:rPr>
        <w:t xml:space="preserve">Contrast also with following the orders of the captain of a sinking ship because one must play along with the </w:t>
      </w:r>
      <w:proofErr w:type="spellStart"/>
      <w:r w:rsidRPr="005759A8">
        <w:rPr>
          <w:sz w:val="20"/>
          <w:szCs w:val="20"/>
        </w:rPr>
        <w:t>pretense</w:t>
      </w:r>
      <w:proofErr w:type="spellEnd"/>
      <w:r w:rsidRPr="005759A8">
        <w:rPr>
          <w:sz w:val="20"/>
          <w:szCs w:val="20"/>
        </w:rPr>
        <w:t xml:space="preserve"> of the captain’s authority in order to maintain the obedience of other sailors and avoid a chaotic scramble </w:t>
      </w:r>
    </w:p>
    <w:p w14:paraId="195E048E" w14:textId="77777777" w:rsidR="00185C33" w:rsidRPr="005759A8" w:rsidRDefault="00185C33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70DB2681" w14:textId="654D7BE0" w:rsidR="006D6EAC" w:rsidRPr="005759A8" w:rsidRDefault="006D6EAC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b/>
          <w:sz w:val="20"/>
          <w:szCs w:val="20"/>
        </w:rPr>
        <w:t xml:space="preserve">Autonomy: </w:t>
      </w:r>
      <w:r w:rsidRPr="005759A8">
        <w:rPr>
          <w:sz w:val="20"/>
          <w:szCs w:val="20"/>
        </w:rPr>
        <w:t>in Wolff’s use of the term, is an ethical goal, not a given feature of a person or institution e.g. an autonomous region.</w:t>
      </w:r>
    </w:p>
    <w:p w14:paraId="68961AD0" w14:textId="77777777" w:rsidR="006D6EAC" w:rsidRPr="005759A8" w:rsidRDefault="006D6EAC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18F809E" w14:textId="523843C9" w:rsidR="006D6EAC" w:rsidRPr="005759A8" w:rsidRDefault="006D6EAC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 xml:space="preserve">One achieves autonomy through taking responsibility for the identification of the morally right thing to do. If I have done this, I have determined the moral law </w:t>
      </w:r>
      <w:r w:rsidR="00003A4D" w:rsidRPr="005759A8">
        <w:rPr>
          <w:sz w:val="20"/>
          <w:szCs w:val="20"/>
        </w:rPr>
        <w:t>through my own reasoning, and thereby given myself a law.</w:t>
      </w:r>
    </w:p>
    <w:p w14:paraId="4C9A3035" w14:textId="77777777" w:rsidR="00003A4D" w:rsidRPr="005759A8" w:rsidRDefault="00003A4D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38D4A63" w14:textId="1EA793CA" w:rsidR="00003A4D" w:rsidRPr="005759A8" w:rsidRDefault="00003A4D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b/>
          <w:sz w:val="20"/>
          <w:szCs w:val="20"/>
        </w:rPr>
        <w:t xml:space="preserve">Obligation to autonomy: </w:t>
      </w:r>
      <w:r w:rsidRPr="005759A8">
        <w:rPr>
          <w:sz w:val="20"/>
          <w:szCs w:val="20"/>
        </w:rPr>
        <w:t>we are obligated to take responsibility in order to determine the morally right course of action. We are thereby obligated to strive for autonomy.</w:t>
      </w:r>
    </w:p>
    <w:p w14:paraId="57769B5F" w14:textId="77777777" w:rsidR="00003A4D" w:rsidRPr="005759A8" w:rsidRDefault="00003A4D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9E3C974" w14:textId="42987437" w:rsidR="00003A4D" w:rsidRPr="005759A8" w:rsidRDefault="00003A4D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b/>
          <w:sz w:val="20"/>
          <w:szCs w:val="20"/>
        </w:rPr>
        <w:t xml:space="preserve">Problem with political (or indeed any) authority: </w:t>
      </w:r>
      <w:r w:rsidRPr="005759A8">
        <w:rPr>
          <w:sz w:val="20"/>
          <w:szCs w:val="20"/>
        </w:rPr>
        <w:t xml:space="preserve">to obey a command purely </w:t>
      </w:r>
      <w:r w:rsidR="006D41A1" w:rsidRPr="005759A8">
        <w:rPr>
          <w:sz w:val="20"/>
          <w:szCs w:val="20"/>
        </w:rPr>
        <w:t>for</w:t>
      </w:r>
      <w:r w:rsidRPr="005759A8">
        <w:rPr>
          <w:sz w:val="20"/>
          <w:szCs w:val="20"/>
        </w:rPr>
        <w:t xml:space="preserve"> the sake of the command is to fail to take responsibility for determining for oneself the morally right thing to do</w:t>
      </w:r>
    </w:p>
    <w:p w14:paraId="5AC93ADA" w14:textId="77777777" w:rsidR="00B363E5" w:rsidRPr="005759A8" w:rsidRDefault="00B363E5" w:rsidP="008C76CB">
      <w:pPr>
        <w:rPr>
          <w:rFonts w:eastAsia="Times New Roman"/>
          <w:sz w:val="20"/>
          <w:szCs w:val="20"/>
        </w:rPr>
      </w:pPr>
    </w:p>
    <w:p w14:paraId="45DBCC94" w14:textId="0A229D73" w:rsidR="009B5158" w:rsidRPr="005759A8" w:rsidRDefault="009B5158" w:rsidP="00D852BC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GB"/>
        </w:rPr>
      </w:pPr>
      <w:r w:rsidRPr="005759A8">
        <w:rPr>
          <w:rFonts w:ascii="Times New Roman" w:hAnsi="Times New Roman"/>
          <w:b/>
          <w:sz w:val="20"/>
          <w:szCs w:val="20"/>
          <w:lang w:val="en-GB"/>
        </w:rPr>
        <w:t>Objections to Wolff</w:t>
      </w:r>
    </w:p>
    <w:p w14:paraId="235C65C6" w14:textId="77777777" w:rsidR="0012226F" w:rsidRPr="005759A8" w:rsidRDefault="0012226F" w:rsidP="0012226F">
      <w:pPr>
        <w:rPr>
          <w:rFonts w:eastAsia="Times New Roman"/>
          <w:sz w:val="20"/>
          <w:szCs w:val="20"/>
        </w:rPr>
      </w:pPr>
    </w:p>
    <w:p w14:paraId="45F99D58" w14:textId="5DE01400" w:rsidR="00B74275" w:rsidRPr="005759A8" w:rsidRDefault="0012226F" w:rsidP="0012226F">
      <w:pPr>
        <w:rPr>
          <w:rFonts w:eastAsia="Times New Roman"/>
          <w:sz w:val="20"/>
          <w:szCs w:val="20"/>
        </w:rPr>
      </w:pPr>
      <w:r w:rsidRPr="005759A8">
        <w:rPr>
          <w:rFonts w:eastAsia="Times New Roman"/>
          <w:i/>
          <w:sz w:val="20"/>
          <w:szCs w:val="20"/>
        </w:rPr>
        <w:t>Objection 1:</w:t>
      </w:r>
      <w:r w:rsidRPr="005759A8">
        <w:rPr>
          <w:rFonts w:eastAsia="Times New Roman"/>
          <w:sz w:val="20"/>
          <w:szCs w:val="20"/>
        </w:rPr>
        <w:t xml:space="preserve"> Wolff’s account, if right, would mean not only that state authority is legitimate, but also that we do not have obligations to keep to contracts or fulfil promises</w:t>
      </w:r>
      <w:r w:rsidR="002323DE" w:rsidRPr="005759A8">
        <w:rPr>
          <w:rFonts w:eastAsia="Times New Roman"/>
          <w:sz w:val="20"/>
          <w:szCs w:val="20"/>
        </w:rPr>
        <w:t>, because we would thereby undermine out autonomy</w:t>
      </w:r>
      <w:r w:rsidR="00115EB6" w:rsidRPr="005759A8">
        <w:rPr>
          <w:rFonts w:eastAsia="Times New Roman"/>
          <w:sz w:val="20"/>
          <w:szCs w:val="20"/>
        </w:rPr>
        <w:t xml:space="preserve"> (see Simmons, 2001, p.111)</w:t>
      </w:r>
      <w:r w:rsidRPr="005759A8">
        <w:rPr>
          <w:rFonts w:eastAsia="Times New Roman"/>
          <w:sz w:val="20"/>
          <w:szCs w:val="20"/>
        </w:rPr>
        <w:t xml:space="preserve">  </w:t>
      </w:r>
    </w:p>
    <w:p w14:paraId="55C07992" w14:textId="77777777" w:rsidR="0012226F" w:rsidRPr="005759A8" w:rsidRDefault="0012226F" w:rsidP="0012226F">
      <w:pPr>
        <w:rPr>
          <w:rFonts w:eastAsia="Times New Roman"/>
          <w:sz w:val="20"/>
          <w:szCs w:val="20"/>
        </w:rPr>
      </w:pPr>
    </w:p>
    <w:p w14:paraId="47D91896" w14:textId="2C210AB2" w:rsidR="002323DE" w:rsidRPr="005759A8" w:rsidRDefault="0012226F" w:rsidP="0012226F">
      <w:pPr>
        <w:rPr>
          <w:rFonts w:eastAsia="Times New Roman"/>
          <w:sz w:val="20"/>
          <w:szCs w:val="20"/>
        </w:rPr>
      </w:pPr>
      <w:r w:rsidRPr="005759A8">
        <w:rPr>
          <w:rFonts w:eastAsia="Times New Roman"/>
          <w:i/>
          <w:sz w:val="20"/>
          <w:szCs w:val="20"/>
        </w:rPr>
        <w:t>Reply</w:t>
      </w:r>
      <w:r w:rsidRPr="005759A8">
        <w:rPr>
          <w:rFonts w:eastAsia="Times New Roman"/>
          <w:sz w:val="20"/>
          <w:szCs w:val="20"/>
        </w:rPr>
        <w:t>:</w:t>
      </w:r>
      <w:r w:rsidR="002323DE" w:rsidRPr="005759A8">
        <w:rPr>
          <w:rFonts w:eastAsia="Times New Roman"/>
          <w:sz w:val="20"/>
          <w:szCs w:val="20"/>
        </w:rPr>
        <w:t xml:space="preserve"> there is a difference between doing </w:t>
      </w:r>
      <w:r w:rsidR="00D852BC" w:rsidRPr="005759A8">
        <w:rPr>
          <w:rFonts w:eastAsia="Times New Roman"/>
          <w:sz w:val="20"/>
          <w:szCs w:val="20"/>
        </w:rPr>
        <w:t>something</w:t>
      </w:r>
      <w:r w:rsidR="002323DE" w:rsidRPr="005759A8">
        <w:rPr>
          <w:rFonts w:eastAsia="Times New Roman"/>
          <w:sz w:val="20"/>
          <w:szCs w:val="20"/>
        </w:rPr>
        <w:t xml:space="preserve"> on the basis of authority and doing something on the basis of a promise. One can argue against the former without objecting to the latter</w:t>
      </w:r>
    </w:p>
    <w:p w14:paraId="52B3E9E4" w14:textId="77777777" w:rsidR="0065051D" w:rsidRPr="005759A8" w:rsidRDefault="0065051D" w:rsidP="0012226F">
      <w:pPr>
        <w:rPr>
          <w:rFonts w:eastAsia="Times New Roman"/>
          <w:sz w:val="20"/>
          <w:szCs w:val="20"/>
        </w:rPr>
      </w:pPr>
    </w:p>
    <w:p w14:paraId="6DDFA2E4" w14:textId="1ABB7969" w:rsidR="00460347" w:rsidRPr="005759A8" w:rsidRDefault="002323DE" w:rsidP="0012226F">
      <w:pPr>
        <w:rPr>
          <w:rFonts w:eastAsia="Times New Roman"/>
          <w:sz w:val="20"/>
          <w:szCs w:val="20"/>
        </w:rPr>
      </w:pPr>
      <w:r w:rsidRPr="005759A8">
        <w:rPr>
          <w:rFonts w:eastAsia="Times New Roman"/>
          <w:i/>
          <w:sz w:val="20"/>
          <w:szCs w:val="20"/>
        </w:rPr>
        <w:lastRenderedPageBreak/>
        <w:t>Objection 2</w:t>
      </w:r>
      <w:r w:rsidRPr="005759A8">
        <w:rPr>
          <w:rFonts w:eastAsia="Times New Roman"/>
          <w:sz w:val="20"/>
          <w:szCs w:val="20"/>
        </w:rPr>
        <w:t xml:space="preserve">: </w:t>
      </w:r>
      <w:r w:rsidR="0065051D" w:rsidRPr="005759A8">
        <w:rPr>
          <w:rFonts w:eastAsia="Times New Roman"/>
          <w:sz w:val="20"/>
          <w:szCs w:val="20"/>
        </w:rPr>
        <w:t>Wolff does not sufficiently motivate his claim that the duty of autonomy is primary</w:t>
      </w:r>
      <w:r w:rsidR="00987A1A" w:rsidRPr="005759A8">
        <w:rPr>
          <w:rFonts w:eastAsia="Times New Roman"/>
          <w:sz w:val="20"/>
          <w:szCs w:val="20"/>
        </w:rPr>
        <w:t>. This is doubtful given how demanding his concept of autonomy is (see John Horton, 2010, p.129)</w:t>
      </w:r>
    </w:p>
    <w:p w14:paraId="1199049F" w14:textId="77777777" w:rsidR="00510FE6" w:rsidRPr="005759A8" w:rsidRDefault="00510FE6" w:rsidP="0012226F">
      <w:pPr>
        <w:rPr>
          <w:rFonts w:eastAsia="Times New Roman"/>
          <w:sz w:val="20"/>
          <w:szCs w:val="20"/>
        </w:rPr>
      </w:pPr>
    </w:p>
    <w:p w14:paraId="75F6F96B" w14:textId="39F45CA1" w:rsidR="0019796E" w:rsidRPr="005759A8" w:rsidRDefault="00460347" w:rsidP="0012226F">
      <w:pPr>
        <w:rPr>
          <w:rFonts w:eastAsia="Times New Roman"/>
          <w:sz w:val="20"/>
          <w:szCs w:val="20"/>
        </w:rPr>
      </w:pPr>
      <w:r w:rsidRPr="005759A8">
        <w:rPr>
          <w:rFonts w:eastAsia="Times New Roman"/>
          <w:i/>
          <w:sz w:val="20"/>
          <w:szCs w:val="20"/>
        </w:rPr>
        <w:t>Reply</w:t>
      </w:r>
      <w:r w:rsidR="009E5F9C" w:rsidRPr="005759A8">
        <w:rPr>
          <w:rFonts w:eastAsia="Times New Roman"/>
          <w:sz w:val="20"/>
          <w:szCs w:val="20"/>
        </w:rPr>
        <w:t xml:space="preserve">: Matthew Noah Smith has substituted duty to autonomy with </w:t>
      </w:r>
      <w:r w:rsidR="0019796E" w:rsidRPr="005759A8">
        <w:rPr>
          <w:rFonts w:eastAsia="Times New Roman"/>
          <w:sz w:val="20"/>
          <w:szCs w:val="20"/>
        </w:rPr>
        <w:t>the moral value of having a self that has been developed independently of the impositions of others.</w:t>
      </w:r>
      <w:r w:rsidR="009E5F9C" w:rsidRPr="005759A8">
        <w:rPr>
          <w:rFonts w:eastAsia="Times New Roman"/>
          <w:sz w:val="20"/>
          <w:szCs w:val="20"/>
        </w:rPr>
        <w:t xml:space="preserve"> And that moral status </w:t>
      </w:r>
      <w:r w:rsidR="009E5F9C" w:rsidRPr="005759A8">
        <w:rPr>
          <w:rFonts w:eastAsia="Times New Roman"/>
          <w:i/>
          <w:sz w:val="20"/>
          <w:szCs w:val="20"/>
        </w:rPr>
        <w:t>is</w:t>
      </w:r>
      <w:r w:rsidR="009E5F9C" w:rsidRPr="005759A8">
        <w:rPr>
          <w:rFonts w:eastAsia="Times New Roman"/>
          <w:sz w:val="20"/>
          <w:szCs w:val="20"/>
        </w:rPr>
        <w:t xml:space="preserve"> primary.</w:t>
      </w:r>
      <w:r w:rsidR="0019796E" w:rsidRPr="005759A8">
        <w:rPr>
          <w:rFonts w:eastAsia="Times New Roman"/>
          <w:sz w:val="20"/>
          <w:szCs w:val="20"/>
        </w:rPr>
        <w:t xml:space="preserve"> But it is undermined by the state’s imposition of norms and values to steer our actions.</w:t>
      </w:r>
    </w:p>
    <w:p w14:paraId="7BCDDD64" w14:textId="45FB9EF7" w:rsidR="0019796E" w:rsidRPr="005759A8" w:rsidRDefault="0019796E" w:rsidP="0012226F">
      <w:pPr>
        <w:rPr>
          <w:rFonts w:eastAsia="Times New Roman"/>
          <w:sz w:val="20"/>
          <w:szCs w:val="20"/>
        </w:rPr>
      </w:pPr>
      <w:r w:rsidRPr="005759A8">
        <w:rPr>
          <w:rFonts w:eastAsia="Times New Roman"/>
          <w:i/>
          <w:sz w:val="20"/>
          <w:szCs w:val="20"/>
        </w:rPr>
        <w:t xml:space="preserve">Counter reply: </w:t>
      </w:r>
      <w:r w:rsidRPr="005759A8">
        <w:rPr>
          <w:rFonts w:eastAsia="Times New Roman"/>
          <w:sz w:val="20"/>
          <w:szCs w:val="20"/>
        </w:rPr>
        <w:t>must all kinds of political obligation involve “state imposition”? What about consent-based theories?</w:t>
      </w:r>
    </w:p>
    <w:p w14:paraId="4F1C0FAA" w14:textId="77777777" w:rsidR="00987A1A" w:rsidRPr="005759A8" w:rsidRDefault="00987A1A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39278CE5" w14:textId="1E2C2591" w:rsidR="009B5158" w:rsidRPr="005759A8" w:rsidRDefault="00987A1A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Recommended further reading:</w:t>
      </w:r>
    </w:p>
    <w:p w14:paraId="7C380159" w14:textId="4368DEDC" w:rsidR="00987A1A" w:rsidRPr="005759A8" w:rsidRDefault="00987A1A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5759A8">
        <w:rPr>
          <w:sz w:val="20"/>
          <w:szCs w:val="20"/>
        </w:rPr>
        <w:t xml:space="preserve">John Horton (2010) </w:t>
      </w:r>
      <w:r w:rsidRPr="005759A8">
        <w:rPr>
          <w:rFonts w:eastAsia="Times New Roman"/>
          <w:i/>
          <w:sz w:val="20"/>
          <w:szCs w:val="20"/>
        </w:rPr>
        <w:t>Political Obligation</w:t>
      </w:r>
      <w:r w:rsidRPr="005759A8">
        <w:rPr>
          <w:rFonts w:eastAsia="Times New Roman"/>
          <w:sz w:val="20"/>
          <w:szCs w:val="20"/>
        </w:rPr>
        <w:t xml:space="preserve">, </w:t>
      </w:r>
      <w:r w:rsidR="00115EB6" w:rsidRPr="005759A8">
        <w:rPr>
          <w:rFonts w:eastAsia="Times New Roman"/>
          <w:sz w:val="20"/>
          <w:szCs w:val="20"/>
        </w:rPr>
        <w:t>(</w:t>
      </w:r>
      <w:r w:rsidRPr="005759A8">
        <w:rPr>
          <w:rFonts w:eastAsia="Times New Roman"/>
          <w:sz w:val="20"/>
          <w:szCs w:val="20"/>
        </w:rPr>
        <w:t>Palgrave MacMillan</w:t>
      </w:r>
      <w:r w:rsidR="00115EB6" w:rsidRPr="005759A8">
        <w:rPr>
          <w:rFonts w:eastAsia="Times New Roman"/>
          <w:sz w:val="20"/>
          <w:szCs w:val="20"/>
        </w:rPr>
        <w:t>)</w:t>
      </w:r>
      <w:r w:rsidRPr="005759A8">
        <w:rPr>
          <w:rFonts w:eastAsia="Times New Roman"/>
          <w:sz w:val="20"/>
          <w:szCs w:val="20"/>
        </w:rPr>
        <w:t>, 2</w:t>
      </w:r>
      <w:r w:rsidRPr="005759A8">
        <w:rPr>
          <w:rFonts w:eastAsia="Times New Roman"/>
          <w:sz w:val="20"/>
          <w:szCs w:val="20"/>
          <w:vertAlign w:val="superscript"/>
        </w:rPr>
        <w:t>nd</w:t>
      </w:r>
      <w:r w:rsidRPr="005759A8">
        <w:rPr>
          <w:rFonts w:eastAsia="Times New Roman"/>
          <w:sz w:val="20"/>
          <w:szCs w:val="20"/>
        </w:rPr>
        <w:t xml:space="preserve"> edition</w:t>
      </w:r>
    </w:p>
    <w:p w14:paraId="7C88CBCA" w14:textId="786C2986" w:rsidR="00115EB6" w:rsidRPr="005759A8" w:rsidRDefault="00115EB6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5759A8">
        <w:rPr>
          <w:rFonts w:eastAsia="Times New Roman"/>
          <w:sz w:val="20"/>
          <w:szCs w:val="20"/>
        </w:rPr>
        <w:t xml:space="preserve">John Simmons (2001) </w:t>
      </w:r>
      <w:r w:rsidRPr="005759A8">
        <w:rPr>
          <w:rFonts w:eastAsia="Times New Roman"/>
          <w:i/>
          <w:sz w:val="20"/>
          <w:szCs w:val="20"/>
        </w:rPr>
        <w:t xml:space="preserve">Justification and Legitimacy: Essays on rights and Obligations </w:t>
      </w:r>
      <w:r w:rsidRPr="005759A8">
        <w:rPr>
          <w:rFonts w:eastAsia="Times New Roman"/>
          <w:sz w:val="20"/>
          <w:szCs w:val="20"/>
        </w:rPr>
        <w:t>(Cambridge University Press)</w:t>
      </w:r>
    </w:p>
    <w:p w14:paraId="681AB5F8" w14:textId="5655682C" w:rsidR="007D61F2" w:rsidRPr="005759A8" w:rsidRDefault="009E5F9C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5759A8">
        <w:rPr>
          <w:rFonts w:eastAsia="Times New Roman"/>
          <w:sz w:val="20"/>
          <w:szCs w:val="20"/>
        </w:rPr>
        <w:t>Matthew Noah Smith (</w:t>
      </w:r>
      <w:r w:rsidR="007D61F2" w:rsidRPr="005759A8">
        <w:rPr>
          <w:rFonts w:eastAsia="Times New Roman"/>
          <w:sz w:val="20"/>
          <w:szCs w:val="20"/>
        </w:rPr>
        <w:t xml:space="preserve">2013) ‘Political Obligation and the Self’ </w:t>
      </w:r>
      <w:r w:rsidR="007D61F2" w:rsidRPr="005759A8">
        <w:rPr>
          <w:rFonts w:eastAsia="Times New Roman"/>
          <w:i/>
          <w:sz w:val="20"/>
          <w:szCs w:val="20"/>
        </w:rPr>
        <w:t xml:space="preserve">Philosophy and Phenomenological Research </w:t>
      </w:r>
      <w:proofErr w:type="spellStart"/>
      <w:r w:rsidR="007D61F2" w:rsidRPr="005759A8">
        <w:rPr>
          <w:rFonts w:eastAsia="Times New Roman"/>
          <w:sz w:val="20"/>
          <w:szCs w:val="20"/>
        </w:rPr>
        <w:t>vol</w:t>
      </w:r>
      <w:proofErr w:type="spellEnd"/>
      <w:r w:rsidR="007D61F2" w:rsidRPr="005759A8">
        <w:rPr>
          <w:rFonts w:eastAsia="Times New Roman"/>
          <w:sz w:val="20"/>
          <w:szCs w:val="20"/>
        </w:rPr>
        <w:t xml:space="preserve"> 86.2</w:t>
      </w:r>
    </w:p>
    <w:p w14:paraId="6881FE9A" w14:textId="77777777" w:rsidR="00115EB6" w:rsidRPr="005759A8" w:rsidRDefault="00115EB6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D5509CE" w14:textId="5A708C9F" w:rsidR="009B5158" w:rsidRPr="005759A8" w:rsidRDefault="009B5158" w:rsidP="00D852BC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GB"/>
        </w:rPr>
      </w:pPr>
      <w:r w:rsidRPr="005759A8">
        <w:rPr>
          <w:rFonts w:ascii="Times New Roman" w:hAnsi="Times New Roman"/>
          <w:b/>
          <w:sz w:val="20"/>
          <w:szCs w:val="20"/>
          <w:lang w:val="en-GB"/>
        </w:rPr>
        <w:t>Leslie Green’s a posteriori anarchism</w:t>
      </w:r>
    </w:p>
    <w:p w14:paraId="7A6A489C" w14:textId="77777777" w:rsidR="009B5158" w:rsidRPr="005759A8" w:rsidRDefault="009B5158" w:rsidP="009B5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560E3DFE" w14:textId="48DA4AB5" w:rsidR="002677CA" w:rsidRPr="005759A8" w:rsidRDefault="002677CA" w:rsidP="009B5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Any justification of political obligation must meet five criteria:</w:t>
      </w:r>
    </w:p>
    <w:p w14:paraId="23018B85" w14:textId="21A855C6" w:rsidR="002677CA" w:rsidRPr="005759A8" w:rsidRDefault="002677CA" w:rsidP="00CD167C">
      <w:pPr>
        <w:pStyle w:val="ListParagraph"/>
        <w:numPr>
          <w:ilvl w:val="0"/>
          <w:numId w:val="20"/>
        </w:numPr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i/>
          <w:sz w:val="20"/>
          <w:szCs w:val="20"/>
          <w:lang w:val="en-GB"/>
        </w:rPr>
        <w:t>Morality</w:t>
      </w:r>
      <w:r w:rsidRPr="005759A8">
        <w:rPr>
          <w:rFonts w:ascii="Times New Roman" w:hAnsi="Times New Roman"/>
          <w:sz w:val="20"/>
          <w:szCs w:val="20"/>
          <w:lang w:val="en-GB"/>
        </w:rPr>
        <w:t xml:space="preserve"> – the reason for PO must be moral. PO should not be justified by prudential responses to threats or incentives, and with the trivially true “because its legal”</w:t>
      </w:r>
    </w:p>
    <w:p w14:paraId="51EF5A08" w14:textId="3559C7FF" w:rsidR="00D852BC" w:rsidRPr="005759A8" w:rsidRDefault="00D852BC" w:rsidP="00CD167C">
      <w:pPr>
        <w:pStyle w:val="ListParagraph"/>
        <w:numPr>
          <w:ilvl w:val="0"/>
          <w:numId w:val="20"/>
        </w:numPr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i/>
          <w:sz w:val="20"/>
          <w:szCs w:val="20"/>
          <w:lang w:val="en-GB"/>
        </w:rPr>
        <w:t xml:space="preserve">Universality </w:t>
      </w:r>
      <w:r w:rsidRPr="005759A8">
        <w:rPr>
          <w:rFonts w:ascii="Times New Roman" w:hAnsi="Times New Roman"/>
          <w:sz w:val="20"/>
          <w:szCs w:val="20"/>
          <w:lang w:val="en-GB"/>
        </w:rPr>
        <w:t>– PO, if it exists, must bind all citizens to all laws</w:t>
      </w:r>
    </w:p>
    <w:p w14:paraId="505A6225" w14:textId="7FA2CB92" w:rsidR="00D852BC" w:rsidRPr="005759A8" w:rsidRDefault="00D852BC" w:rsidP="00D852BC">
      <w:pPr>
        <w:pStyle w:val="ListParagraph"/>
        <w:numPr>
          <w:ilvl w:val="0"/>
          <w:numId w:val="20"/>
        </w:numPr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i/>
          <w:sz w:val="20"/>
          <w:szCs w:val="20"/>
          <w:lang w:val="en-GB"/>
        </w:rPr>
        <w:t>Particularity</w:t>
      </w:r>
      <w:r w:rsidRPr="005759A8">
        <w:rPr>
          <w:rFonts w:ascii="Times New Roman" w:hAnsi="Times New Roman"/>
          <w:sz w:val="20"/>
          <w:szCs w:val="20"/>
          <w:lang w:val="en-GB"/>
        </w:rPr>
        <w:t>: PO is to a particular State, not to all or any State</w:t>
      </w:r>
    </w:p>
    <w:p w14:paraId="084C8539" w14:textId="00D30DC6" w:rsidR="002677CA" w:rsidRPr="005759A8" w:rsidRDefault="002677CA" w:rsidP="00CD167C">
      <w:pPr>
        <w:pStyle w:val="ListParagraph"/>
        <w:numPr>
          <w:ilvl w:val="0"/>
          <w:numId w:val="20"/>
        </w:numPr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i/>
          <w:sz w:val="20"/>
          <w:szCs w:val="20"/>
          <w:lang w:val="en-GB"/>
        </w:rPr>
        <w:t>Content independence</w:t>
      </w:r>
      <w:r w:rsidRPr="005759A8">
        <w:rPr>
          <w:rFonts w:ascii="Times New Roman" w:hAnsi="Times New Roman"/>
          <w:sz w:val="20"/>
          <w:szCs w:val="20"/>
          <w:lang w:val="en-GB"/>
        </w:rPr>
        <w:t xml:space="preserve"> – PO must be independent of the content of the State’s commands, otherwise we are not talking about State authority but rather the value of the command</w:t>
      </w:r>
    </w:p>
    <w:p w14:paraId="0B6AB7E2" w14:textId="7970E9C0" w:rsidR="005759A8" w:rsidRDefault="002677CA" w:rsidP="005759A8">
      <w:pPr>
        <w:pStyle w:val="ListParagraph"/>
        <w:numPr>
          <w:ilvl w:val="0"/>
          <w:numId w:val="20"/>
        </w:numPr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5759A8">
        <w:rPr>
          <w:rFonts w:ascii="Times New Roman" w:hAnsi="Times New Roman"/>
          <w:i/>
          <w:sz w:val="20"/>
          <w:szCs w:val="20"/>
          <w:lang w:val="en-GB"/>
        </w:rPr>
        <w:t>Bindingness</w:t>
      </w:r>
      <w:proofErr w:type="spellEnd"/>
      <w:r w:rsidRPr="005759A8">
        <w:rPr>
          <w:rFonts w:ascii="Times New Roman" w:hAnsi="Times New Roman"/>
          <w:sz w:val="20"/>
          <w:szCs w:val="20"/>
          <w:lang w:val="en-GB"/>
        </w:rPr>
        <w:t xml:space="preserve">: PO must bind us even when in conflict with considerations of self-interest or convenience (which really just unpacks the </w:t>
      </w:r>
      <w:r w:rsidRPr="005759A8">
        <w:rPr>
          <w:rFonts w:ascii="Times New Roman" w:hAnsi="Times New Roman"/>
          <w:i/>
          <w:sz w:val="20"/>
          <w:szCs w:val="20"/>
          <w:lang w:val="en-GB"/>
        </w:rPr>
        <w:t>Morality</w:t>
      </w:r>
      <w:r w:rsidRPr="005759A8">
        <w:rPr>
          <w:rFonts w:ascii="Times New Roman" w:hAnsi="Times New Roman"/>
          <w:sz w:val="20"/>
          <w:szCs w:val="20"/>
          <w:lang w:val="en-GB"/>
        </w:rPr>
        <w:t xml:space="preserve"> cri</w:t>
      </w:r>
      <w:r w:rsidR="0048040C" w:rsidRPr="005759A8">
        <w:rPr>
          <w:rFonts w:ascii="Times New Roman" w:hAnsi="Times New Roman"/>
          <w:sz w:val="20"/>
          <w:szCs w:val="20"/>
          <w:lang w:val="en-GB"/>
        </w:rPr>
        <w:t>t</w:t>
      </w:r>
      <w:r w:rsidRPr="005759A8">
        <w:rPr>
          <w:rFonts w:ascii="Times New Roman" w:hAnsi="Times New Roman"/>
          <w:sz w:val="20"/>
          <w:szCs w:val="20"/>
          <w:lang w:val="en-GB"/>
        </w:rPr>
        <w:t>erion)</w:t>
      </w:r>
    </w:p>
    <w:p w14:paraId="7BC46F72" w14:textId="77777777" w:rsidR="005759A8" w:rsidRPr="005759A8" w:rsidRDefault="005759A8" w:rsidP="005759A8">
      <w:pPr>
        <w:pStyle w:val="ListParagraph"/>
        <w:rPr>
          <w:rFonts w:ascii="Times New Roman" w:hAnsi="Times New Roman"/>
          <w:sz w:val="20"/>
          <w:szCs w:val="20"/>
          <w:lang w:val="en-GB"/>
        </w:rPr>
      </w:pPr>
    </w:p>
    <w:p w14:paraId="62657865" w14:textId="252D82AB" w:rsidR="002307A1" w:rsidRPr="005759A8" w:rsidRDefault="00CD167C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Does any theory meet all 5?</w:t>
      </w:r>
    </w:p>
    <w:p w14:paraId="2B6BAEA2" w14:textId="2658C802" w:rsidR="00CD167C" w:rsidRPr="005759A8" w:rsidRDefault="002307A1" w:rsidP="002307A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PO grounded in prudence fails I</w:t>
      </w:r>
    </w:p>
    <w:p w14:paraId="0B440345" w14:textId="365E9EAD" w:rsidR="002307A1" w:rsidRPr="005759A8" w:rsidRDefault="002307A1" w:rsidP="002307A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PO grounded in utilitarianism fails I and I</w:t>
      </w:r>
      <w:r w:rsidR="00D852BC" w:rsidRPr="005759A8">
        <w:rPr>
          <w:rFonts w:ascii="Times New Roman" w:hAnsi="Times New Roman"/>
          <w:sz w:val="20"/>
          <w:szCs w:val="20"/>
          <w:lang w:val="en-GB"/>
        </w:rPr>
        <w:t>I</w:t>
      </w:r>
    </w:p>
    <w:p w14:paraId="7913D2F8" w14:textId="070BED9E" w:rsidR="0048040C" w:rsidRPr="005759A8" w:rsidRDefault="0048040C" w:rsidP="002307A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PO grounded in fairness also fails I</w:t>
      </w:r>
      <w:r w:rsidR="00D852BC" w:rsidRPr="005759A8">
        <w:rPr>
          <w:rFonts w:ascii="Times New Roman" w:hAnsi="Times New Roman"/>
          <w:sz w:val="20"/>
          <w:szCs w:val="20"/>
          <w:lang w:val="en-GB"/>
        </w:rPr>
        <w:t xml:space="preserve"> and II</w:t>
      </w:r>
    </w:p>
    <w:p w14:paraId="6FA76EA2" w14:textId="20EADCAD" w:rsidR="00D852BC" w:rsidRPr="005759A8" w:rsidRDefault="00D852BC" w:rsidP="002307A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PO grounded in natural duty fails III</w:t>
      </w:r>
    </w:p>
    <w:p w14:paraId="7A8DAC92" w14:textId="63657399" w:rsidR="0048040C" w:rsidRPr="005759A8" w:rsidRDefault="0048040C" w:rsidP="004804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PO grounded in consent meets all five IF it is universal explicit consent to the authority of the State. But this is implausible</w:t>
      </w:r>
    </w:p>
    <w:p w14:paraId="246BB70B" w14:textId="6E925BD6" w:rsidR="009B5158" w:rsidRPr="005759A8" w:rsidRDefault="0048040C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Green concludes: no available theory can meet all 5</w:t>
      </w:r>
    </w:p>
    <w:p w14:paraId="5D0658E5" w14:textId="1CC35E23" w:rsidR="008E3474" w:rsidRPr="005759A8" w:rsidRDefault="00D852BC" w:rsidP="00D852BC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GB"/>
        </w:rPr>
      </w:pPr>
      <w:r w:rsidRPr="005759A8">
        <w:rPr>
          <w:rFonts w:ascii="Times New Roman" w:hAnsi="Times New Roman"/>
          <w:b/>
          <w:sz w:val="20"/>
          <w:szCs w:val="20"/>
          <w:lang w:val="en-GB"/>
        </w:rPr>
        <w:t>Criticisms</w:t>
      </w:r>
      <w:r w:rsidR="008E3474" w:rsidRPr="005759A8">
        <w:rPr>
          <w:rFonts w:ascii="Times New Roman" w:hAnsi="Times New Roman"/>
          <w:b/>
          <w:sz w:val="20"/>
          <w:szCs w:val="20"/>
          <w:lang w:val="en-GB"/>
        </w:rPr>
        <w:t xml:space="preserve"> of a posteriori anarchism</w:t>
      </w:r>
    </w:p>
    <w:p w14:paraId="13CC24CE" w14:textId="3086C1CE" w:rsidR="006F297A" w:rsidRPr="005759A8" w:rsidRDefault="006F297A" w:rsidP="008E34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FC977CC" w14:textId="73C75939" w:rsidR="00D852BC" w:rsidRPr="005759A8" w:rsidRDefault="00D852BC" w:rsidP="00D8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What must I do if I am not subject to Political Obligation?</w:t>
      </w:r>
    </w:p>
    <w:p w14:paraId="41B6DC3D" w14:textId="77777777" w:rsidR="00D852BC" w:rsidRPr="005759A8" w:rsidRDefault="00D852BC" w:rsidP="00D8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F059724" w14:textId="374BD8C2" w:rsidR="00D852BC" w:rsidRPr="005759A8" w:rsidRDefault="00D852BC" w:rsidP="00D8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 xml:space="preserve">According to John Simmons: </w:t>
      </w:r>
    </w:p>
    <w:p w14:paraId="5484053C" w14:textId="77777777" w:rsidR="00D852BC" w:rsidRPr="005759A8" w:rsidRDefault="00D852BC" w:rsidP="00D852BC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we may obey the state if we wish</w:t>
      </w:r>
    </w:p>
    <w:p w14:paraId="67C9C1BC" w14:textId="1F2BE5CE" w:rsidR="00D852BC" w:rsidRPr="005759A8" w:rsidRDefault="00D852BC" w:rsidP="00D852BC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Sometimes we should obey the state because the plans of others depend on us doing so (e.g. tax payments)</w:t>
      </w:r>
    </w:p>
    <w:p w14:paraId="721BDAE9" w14:textId="77777777" w:rsidR="00D852BC" w:rsidRPr="005759A8" w:rsidRDefault="00D852BC" w:rsidP="00D8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3CC5C125" w14:textId="0CC68E55" w:rsidR="00D852BC" w:rsidRPr="005759A8" w:rsidRDefault="00D852BC" w:rsidP="00D8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b/>
          <w:bCs/>
          <w:sz w:val="20"/>
          <w:szCs w:val="20"/>
        </w:rPr>
        <w:t xml:space="preserve">Objection1: </w:t>
      </w:r>
      <w:r w:rsidRPr="005759A8">
        <w:rPr>
          <w:sz w:val="20"/>
          <w:szCs w:val="20"/>
        </w:rPr>
        <w:t xml:space="preserve">without political obligation, the price paid by a citizen cannot be demanded solely on the grounds of the  inconvenience of non-payment (Thomas Senor, ‘What if there are no Political Obligations?’ </w:t>
      </w:r>
      <w:r w:rsidRPr="005759A8">
        <w:rPr>
          <w:i/>
          <w:sz w:val="20"/>
          <w:szCs w:val="20"/>
        </w:rPr>
        <w:t xml:space="preserve">Philosophy and Public Affairs </w:t>
      </w:r>
      <w:r w:rsidRPr="005759A8">
        <w:rPr>
          <w:sz w:val="20"/>
          <w:szCs w:val="20"/>
        </w:rPr>
        <w:t>16(3) 1987)</w:t>
      </w:r>
    </w:p>
    <w:p w14:paraId="15C2D47B" w14:textId="77777777" w:rsidR="00D852BC" w:rsidRPr="005759A8" w:rsidRDefault="00D852BC" w:rsidP="00D8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4D26445E" w14:textId="6DDE0899" w:rsidR="00D852BC" w:rsidRPr="005759A8" w:rsidRDefault="00D852BC" w:rsidP="00D8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b/>
          <w:sz w:val="20"/>
          <w:szCs w:val="20"/>
        </w:rPr>
        <w:t xml:space="preserve">Objection2: </w:t>
      </w:r>
      <w:r w:rsidRPr="005759A8">
        <w:rPr>
          <w:sz w:val="20"/>
          <w:szCs w:val="20"/>
        </w:rPr>
        <w:t xml:space="preserve">philosophical anarchism cannot just leave things as they stand. The absence of PO means that we cannot meaningfully talk of the government as </w:t>
      </w:r>
      <w:r w:rsidRPr="005759A8">
        <w:rPr>
          <w:i/>
          <w:sz w:val="20"/>
          <w:szCs w:val="20"/>
        </w:rPr>
        <w:t xml:space="preserve">our </w:t>
      </w:r>
      <w:r w:rsidRPr="005759A8">
        <w:rPr>
          <w:sz w:val="20"/>
          <w:szCs w:val="20"/>
        </w:rPr>
        <w:t>government, and may not even be able to make sense of being a citizen</w:t>
      </w:r>
    </w:p>
    <w:p w14:paraId="2BDEDAA8" w14:textId="2910C507" w:rsidR="00D852BC" w:rsidRPr="005759A8" w:rsidRDefault="00D852BC" w:rsidP="00D8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759A8">
        <w:rPr>
          <w:sz w:val="20"/>
          <w:szCs w:val="20"/>
        </w:rPr>
        <w:t>(For a related point see John Horton, 2010, pp.133-136)</w:t>
      </w:r>
    </w:p>
    <w:p w14:paraId="578D22A8" w14:textId="7D1E7154" w:rsidR="008E3474" w:rsidRPr="005759A8" w:rsidRDefault="008E3474" w:rsidP="00B4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44BE4996" w14:textId="241EA501" w:rsidR="009B5158" w:rsidRPr="005759A8" w:rsidRDefault="00370CBB" w:rsidP="00D852BC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GB"/>
        </w:rPr>
      </w:pPr>
      <w:r w:rsidRPr="005759A8">
        <w:rPr>
          <w:rFonts w:ascii="Times New Roman" w:hAnsi="Times New Roman"/>
          <w:b/>
          <w:sz w:val="20"/>
          <w:szCs w:val="20"/>
          <w:lang w:val="en-GB"/>
        </w:rPr>
        <w:t>Are all political philosophers anarchists?</w:t>
      </w:r>
    </w:p>
    <w:p w14:paraId="3194A187" w14:textId="77777777" w:rsidR="009B5158" w:rsidRPr="005759A8" w:rsidRDefault="009B5158" w:rsidP="009B5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58B07B9E" w14:textId="14D11CA5" w:rsidR="00370CBB" w:rsidRPr="005759A8" w:rsidRDefault="00370CBB" w:rsidP="009B5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5759A8">
        <w:rPr>
          <w:sz w:val="20"/>
          <w:szCs w:val="20"/>
        </w:rPr>
        <w:t>Consider a radical proposal: by even asking whether political obligation is legitimate, we are already philosophical anarchists. Why?</w:t>
      </w:r>
    </w:p>
    <w:p w14:paraId="183CD74F" w14:textId="11D855EE" w:rsidR="00370CBB" w:rsidRPr="005759A8" w:rsidRDefault="00370CBB" w:rsidP="00370CBB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I obey authority when the command of another is a reason for me to act without my enquiring about the value of what is commanded</w:t>
      </w:r>
      <w:r w:rsidR="00EC4C22" w:rsidRPr="005759A8">
        <w:rPr>
          <w:rFonts w:ascii="Times New Roman" w:hAnsi="Times New Roman"/>
          <w:sz w:val="20"/>
          <w:szCs w:val="20"/>
          <w:lang w:val="en-GB"/>
        </w:rPr>
        <w:t>.</w:t>
      </w:r>
    </w:p>
    <w:p w14:paraId="0C366E2E" w14:textId="1DC7CFDA" w:rsidR="00EC4C22" w:rsidRPr="005759A8" w:rsidRDefault="00EC4C22" w:rsidP="00370CBB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 xml:space="preserve">An anarchist would never </w:t>
      </w:r>
      <w:r w:rsidR="00B266F1" w:rsidRPr="005759A8">
        <w:rPr>
          <w:rFonts w:ascii="Times New Roman" w:hAnsi="Times New Roman"/>
          <w:sz w:val="20"/>
          <w:szCs w:val="20"/>
          <w:lang w:val="en-GB"/>
        </w:rPr>
        <w:t>obey the authority of the State</w:t>
      </w:r>
      <w:r w:rsidRPr="005759A8">
        <w:rPr>
          <w:rFonts w:ascii="Times New Roman" w:hAnsi="Times New Roman"/>
          <w:sz w:val="20"/>
          <w:szCs w:val="20"/>
          <w:lang w:val="en-GB"/>
        </w:rPr>
        <w:t>.</w:t>
      </w:r>
    </w:p>
    <w:p w14:paraId="6321F17D" w14:textId="394C73E0" w:rsidR="00370CBB" w:rsidRPr="005759A8" w:rsidRDefault="00370CBB" w:rsidP="00370CBB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A philosopher asks why we should obey the State’s authority: “what is the reason for doing what the State commands?”</w:t>
      </w:r>
      <w:r w:rsidR="00EC4C22" w:rsidRPr="005759A8">
        <w:rPr>
          <w:rFonts w:ascii="Times New Roman" w:hAnsi="Times New Roman"/>
          <w:sz w:val="20"/>
          <w:szCs w:val="20"/>
          <w:lang w:val="en-GB"/>
        </w:rPr>
        <w:t xml:space="preserve"> This in enquiring about the value of the State’s commands.</w:t>
      </w:r>
    </w:p>
    <w:p w14:paraId="05833125" w14:textId="0438F037" w:rsidR="00370CBB" w:rsidRPr="005759A8" w:rsidRDefault="00EC4C22" w:rsidP="009B5158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Even if the philosopher argues in favour of following the State’s commands, this will not be obedience to authority because it is based on the value of the commands.</w:t>
      </w:r>
    </w:p>
    <w:p w14:paraId="3E5EF697" w14:textId="5E89B917" w:rsidR="004461B9" w:rsidRPr="005759A8" w:rsidRDefault="00EC4C22" w:rsidP="004A44FB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/>
        </w:rPr>
      </w:pPr>
      <w:r w:rsidRPr="005759A8">
        <w:rPr>
          <w:rFonts w:ascii="Times New Roman" w:hAnsi="Times New Roman"/>
          <w:sz w:val="20"/>
          <w:szCs w:val="20"/>
          <w:lang w:val="en-GB"/>
        </w:rPr>
        <w:t>Philosophers are anarchist</w:t>
      </w:r>
      <w:r w:rsidR="00115EB6" w:rsidRPr="005759A8">
        <w:rPr>
          <w:rFonts w:ascii="Times New Roman" w:hAnsi="Times New Roman"/>
          <w:sz w:val="20"/>
          <w:szCs w:val="20"/>
          <w:lang w:val="en-GB"/>
        </w:rPr>
        <w:t>s</w:t>
      </w:r>
      <w:r w:rsidRPr="005759A8">
        <w:rPr>
          <w:rFonts w:ascii="Times New Roman" w:hAnsi="Times New Roman"/>
          <w:sz w:val="20"/>
          <w:szCs w:val="20"/>
          <w:lang w:val="en-GB"/>
        </w:rPr>
        <w:t>.</w:t>
      </w:r>
      <w:bookmarkStart w:id="0" w:name="_GoBack"/>
      <w:bookmarkEnd w:id="0"/>
    </w:p>
    <w:p w14:paraId="718F0F89" w14:textId="77777777" w:rsidR="00B45DFC" w:rsidRPr="005759A8" w:rsidRDefault="00B45DFC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F28A796" w14:textId="77777777" w:rsidR="00115EB6" w:rsidRPr="005759A8" w:rsidRDefault="00115EB6" w:rsidP="00115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  <w:r w:rsidRPr="005759A8">
        <w:rPr>
          <w:i/>
          <w:color w:val="000000"/>
          <w:sz w:val="20"/>
          <w:szCs w:val="20"/>
        </w:rPr>
        <w:t>Matt Bennett</w:t>
      </w:r>
    </w:p>
    <w:p w14:paraId="25B1D826" w14:textId="77777777" w:rsidR="00115EB6" w:rsidRPr="005759A8" w:rsidRDefault="00115EB6" w:rsidP="00115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  <w:r w:rsidRPr="005759A8">
        <w:rPr>
          <w:i/>
          <w:color w:val="000000"/>
          <w:sz w:val="20"/>
          <w:szCs w:val="20"/>
        </w:rPr>
        <w:t xml:space="preserve">Email: </w:t>
      </w:r>
      <w:hyperlink r:id="rId7" w:history="1">
        <w:r w:rsidRPr="005759A8">
          <w:rPr>
            <w:rStyle w:val="Hyperlink"/>
            <w:i/>
            <w:sz w:val="20"/>
            <w:szCs w:val="20"/>
          </w:rPr>
          <w:t>mpb74@cam.ac.uk</w:t>
        </w:r>
      </w:hyperlink>
    </w:p>
    <w:p w14:paraId="32BDEC31" w14:textId="77777777" w:rsidR="00115EB6" w:rsidRPr="005759A8" w:rsidRDefault="00115EB6" w:rsidP="00115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5759A8">
        <w:rPr>
          <w:i/>
          <w:sz w:val="20"/>
          <w:szCs w:val="20"/>
        </w:rPr>
        <w:t>Website: drmattbennett.weebly.com</w:t>
      </w:r>
    </w:p>
    <w:p w14:paraId="56430BA3" w14:textId="77777777" w:rsidR="004461B9" w:rsidRPr="00D852BC" w:rsidRDefault="004461B9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sectPr w:rsidR="004461B9" w:rsidRPr="00D852BC" w:rsidSect="000A1CB6">
      <w:headerReference w:type="default" r:id="rId8"/>
      <w:footerReference w:type="even" r:id="rId9"/>
      <w:footerReference w:type="default" r:id="rId10"/>
      <w:pgSz w:w="16834" w:h="11901" w:orient="landscape"/>
      <w:pgMar w:top="1134" w:right="1134" w:bottom="1134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9FD2" w14:textId="77777777" w:rsidR="0013461B" w:rsidRDefault="0013461B" w:rsidP="000641A1">
      <w:r>
        <w:separator/>
      </w:r>
    </w:p>
  </w:endnote>
  <w:endnote w:type="continuationSeparator" w:id="0">
    <w:p w14:paraId="70E1619C" w14:textId="77777777" w:rsidR="0013461B" w:rsidRDefault="0013461B" w:rsidP="000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13FC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5509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 xml:space="preserve">Matteo </w:t>
    </w:r>
    <w:proofErr w:type="spellStart"/>
    <w:r w:rsidRPr="0004133A">
      <w:rPr>
        <w:rFonts w:ascii="Times New Roman" w:hAnsi="Times New Roman"/>
      </w:rPr>
      <w:t>Falomi</w:t>
    </w:r>
    <w:proofErr w:type="spellEnd"/>
  </w:p>
  <w:p w14:paraId="2ACCED5F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mfalomi@essex.ac.uk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2963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E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DA8752" w14:textId="77777777" w:rsidR="004461B9" w:rsidRPr="00FD2809" w:rsidRDefault="004461B9" w:rsidP="000A1CB6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4A3E" w14:textId="77777777" w:rsidR="0013461B" w:rsidRDefault="0013461B" w:rsidP="000641A1">
      <w:r>
        <w:separator/>
      </w:r>
    </w:p>
  </w:footnote>
  <w:footnote w:type="continuationSeparator" w:id="0">
    <w:p w14:paraId="65F87322" w14:textId="77777777" w:rsidR="0013461B" w:rsidRDefault="0013461B" w:rsidP="000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346"/>
      <w:gridCol w:w="1152"/>
    </w:tblGrid>
    <w:tr w:rsidR="004461B9" w:rsidRPr="00037B1B" w14:paraId="7DE854E0" w14:textId="77777777" w:rsidTr="003D00A4">
      <w:trPr>
        <w:trHeight w:val="522"/>
      </w:trPr>
      <w:tc>
        <w:tcPr>
          <w:tcW w:w="0" w:type="auto"/>
          <w:tcBorders>
            <w:right w:val="single" w:sz="6" w:space="0" w:color="000000"/>
          </w:tcBorders>
        </w:tcPr>
        <w:p w14:paraId="2104D6C5" w14:textId="3567CA42" w:rsidR="004461B9" w:rsidRPr="0074104C" w:rsidRDefault="003D00A4" w:rsidP="00037B1B">
          <w:pPr>
            <w:pStyle w:val="Header"/>
            <w:jc w:val="right"/>
            <w:rPr>
              <w:rFonts w:ascii="Times New Roman" w:hAnsi="Times New Roman"/>
              <w:sz w:val="24"/>
              <w:szCs w:val="24"/>
              <w:lang w:val="it-IT" w:eastAsia="it-IT"/>
            </w:rPr>
          </w:pP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Political</w:t>
          </w:r>
          <w:proofErr w:type="spellEnd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</w:t>
          </w:r>
          <w:proofErr w:type="spellStart"/>
          <w:r>
            <w:rPr>
              <w:rFonts w:ascii="Times New Roman" w:hAnsi="Times New Roman"/>
              <w:sz w:val="22"/>
              <w:szCs w:val="22"/>
              <w:lang w:val="it-IT" w:eastAsia="it-IT"/>
            </w:rPr>
            <w:t>Obligation</w:t>
          </w:r>
          <w:proofErr w:type="spellEnd"/>
          <w:r w:rsidR="004461B9" w:rsidRPr="0074104C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</w:t>
          </w:r>
        </w:p>
        <w:p w14:paraId="51B005D7" w14:textId="13E1885A" w:rsidR="004461B9" w:rsidRPr="0074104C" w:rsidRDefault="003D00A4" w:rsidP="00003A4D">
          <w:pPr>
            <w:pStyle w:val="Header"/>
            <w:jc w:val="right"/>
            <w:rPr>
              <w:rFonts w:ascii="Times New Roman" w:hAnsi="Times New Roman"/>
              <w:sz w:val="24"/>
              <w:szCs w:val="24"/>
              <w:lang w:val="it-IT" w:eastAsia="it-IT"/>
            </w:rPr>
          </w:pPr>
          <w:r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Week </w:t>
          </w:r>
          <w:r w:rsidR="00003A4D">
            <w:rPr>
              <w:rFonts w:ascii="Times New Roman" w:hAnsi="Times New Roman"/>
              <w:sz w:val="22"/>
              <w:szCs w:val="22"/>
              <w:lang w:val="it-IT" w:eastAsia="it-IT"/>
            </w:rPr>
            <w:t>4</w:t>
          </w:r>
          <w:r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–</w:t>
          </w:r>
          <w:r w:rsidR="00003A4D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</w:t>
          </w:r>
          <w:proofErr w:type="spellStart"/>
          <w:r w:rsidR="00003A4D">
            <w:rPr>
              <w:rFonts w:ascii="Times New Roman" w:hAnsi="Times New Roman"/>
              <w:sz w:val="22"/>
              <w:szCs w:val="22"/>
              <w:lang w:val="it-IT" w:eastAsia="it-IT"/>
            </w:rPr>
            <w:t>Philosophical</w:t>
          </w:r>
          <w:proofErr w:type="spellEnd"/>
          <w:r w:rsidR="00003A4D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</w:t>
          </w:r>
          <w:proofErr w:type="spellStart"/>
          <w:r w:rsidR="00003A4D">
            <w:rPr>
              <w:rFonts w:ascii="Times New Roman" w:hAnsi="Times New Roman"/>
              <w:sz w:val="22"/>
              <w:szCs w:val="22"/>
              <w:lang w:val="it-IT" w:eastAsia="it-IT"/>
            </w:rPr>
            <w:t>Anarchism</w:t>
          </w:r>
          <w:proofErr w:type="spellEnd"/>
        </w:p>
      </w:tc>
      <w:tc>
        <w:tcPr>
          <w:tcW w:w="1152" w:type="dxa"/>
          <w:tcBorders>
            <w:left w:val="single" w:sz="6" w:space="0" w:color="000000"/>
          </w:tcBorders>
        </w:tcPr>
        <w:p w14:paraId="68DCE920" w14:textId="77777777" w:rsidR="004461B9" w:rsidRPr="0074104C" w:rsidRDefault="004461B9">
          <w:pPr>
            <w:pStyle w:val="Header"/>
            <w:rPr>
              <w:b/>
              <w:sz w:val="24"/>
              <w:szCs w:val="24"/>
              <w:lang w:val="it-IT" w:eastAsia="it-IT"/>
            </w:rPr>
          </w:pPr>
        </w:p>
      </w:tc>
    </w:tr>
  </w:tbl>
  <w:p w14:paraId="550D16ED" w14:textId="77777777" w:rsidR="004461B9" w:rsidRDefault="00446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22B7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0EFC"/>
    <w:multiLevelType w:val="multilevel"/>
    <w:tmpl w:val="20B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02D3E"/>
    <w:multiLevelType w:val="hybridMultilevel"/>
    <w:tmpl w:val="C5DAF4AA"/>
    <w:lvl w:ilvl="0" w:tplc="DF4C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68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8D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5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60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0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E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CA670F"/>
    <w:multiLevelType w:val="hybridMultilevel"/>
    <w:tmpl w:val="FC1A0C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3D42"/>
    <w:multiLevelType w:val="hybridMultilevel"/>
    <w:tmpl w:val="1C647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37767"/>
    <w:multiLevelType w:val="hybridMultilevel"/>
    <w:tmpl w:val="EA9AA50C"/>
    <w:lvl w:ilvl="0" w:tplc="30B6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28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C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05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8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88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995A08"/>
    <w:multiLevelType w:val="hybridMultilevel"/>
    <w:tmpl w:val="40DCAEF0"/>
    <w:lvl w:ilvl="0" w:tplc="EB604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C24"/>
    <w:multiLevelType w:val="hybridMultilevel"/>
    <w:tmpl w:val="C73E1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556A8"/>
    <w:multiLevelType w:val="hybridMultilevel"/>
    <w:tmpl w:val="71F8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8B"/>
    <w:multiLevelType w:val="multilevel"/>
    <w:tmpl w:val="64B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B5DCF"/>
    <w:multiLevelType w:val="hybridMultilevel"/>
    <w:tmpl w:val="8B6E9E32"/>
    <w:lvl w:ilvl="0" w:tplc="4A3C6AAE">
      <w:start w:val="1"/>
      <w:numFmt w:val="lowerRoman"/>
      <w:lvlText w:val="%1."/>
      <w:lvlJc w:val="righ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E5EE5"/>
    <w:multiLevelType w:val="hybridMultilevel"/>
    <w:tmpl w:val="9D506E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10C1"/>
    <w:multiLevelType w:val="hybridMultilevel"/>
    <w:tmpl w:val="C85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00A8"/>
    <w:multiLevelType w:val="hybridMultilevel"/>
    <w:tmpl w:val="C72CA106"/>
    <w:lvl w:ilvl="0" w:tplc="EB802C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E8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2A0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66D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68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3A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6B6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EE1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0E5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272709"/>
    <w:multiLevelType w:val="hybridMultilevel"/>
    <w:tmpl w:val="1B12D060"/>
    <w:lvl w:ilvl="0" w:tplc="7A3CD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1D61C4"/>
    <w:multiLevelType w:val="multilevel"/>
    <w:tmpl w:val="DE1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202C9"/>
    <w:multiLevelType w:val="hybridMultilevel"/>
    <w:tmpl w:val="2920F6D6"/>
    <w:lvl w:ilvl="0" w:tplc="2FA6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0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8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6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2F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6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A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1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EF3CCF"/>
    <w:multiLevelType w:val="hybridMultilevel"/>
    <w:tmpl w:val="2DDCD234"/>
    <w:lvl w:ilvl="0" w:tplc="C3901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07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C2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8E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AB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6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6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31FD9"/>
    <w:multiLevelType w:val="hybridMultilevel"/>
    <w:tmpl w:val="F51494BE"/>
    <w:lvl w:ilvl="0" w:tplc="DB9ED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9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02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3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01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42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00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E1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6E1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9B3B58"/>
    <w:multiLevelType w:val="hybridMultilevel"/>
    <w:tmpl w:val="D2B4E77A"/>
    <w:lvl w:ilvl="0" w:tplc="3F3424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E7619"/>
    <w:multiLevelType w:val="hybridMultilevel"/>
    <w:tmpl w:val="5EAC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41CD2"/>
    <w:multiLevelType w:val="hybridMultilevel"/>
    <w:tmpl w:val="1B12D060"/>
    <w:lvl w:ilvl="0" w:tplc="7A3CD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35B76"/>
    <w:multiLevelType w:val="hybridMultilevel"/>
    <w:tmpl w:val="06DA1B42"/>
    <w:lvl w:ilvl="0" w:tplc="F77A8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8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E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8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48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8D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0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CD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4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1D6DDC"/>
    <w:multiLevelType w:val="hybridMultilevel"/>
    <w:tmpl w:val="A060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5154"/>
    <w:multiLevelType w:val="hybridMultilevel"/>
    <w:tmpl w:val="AEF4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2010"/>
    <w:multiLevelType w:val="hybridMultilevel"/>
    <w:tmpl w:val="302C6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25BD3"/>
    <w:multiLevelType w:val="multilevel"/>
    <w:tmpl w:val="0E8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1"/>
  </w:num>
  <w:num w:numId="5">
    <w:abstractNumId w:val="8"/>
  </w:num>
  <w:num w:numId="6">
    <w:abstractNumId w:val="13"/>
  </w:num>
  <w:num w:numId="7">
    <w:abstractNumId w:val="18"/>
  </w:num>
  <w:num w:numId="8">
    <w:abstractNumId w:val="12"/>
  </w:num>
  <w:num w:numId="9">
    <w:abstractNumId w:val="26"/>
  </w:num>
  <w:num w:numId="10">
    <w:abstractNumId w:val="17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19"/>
  </w:num>
  <w:num w:numId="16">
    <w:abstractNumId w:val="15"/>
  </w:num>
  <w:num w:numId="17">
    <w:abstractNumId w:val="3"/>
  </w:num>
  <w:num w:numId="18">
    <w:abstractNumId w:val="10"/>
  </w:num>
  <w:num w:numId="19">
    <w:abstractNumId w:val="25"/>
  </w:num>
  <w:num w:numId="20">
    <w:abstractNumId w:val="11"/>
  </w:num>
  <w:num w:numId="21">
    <w:abstractNumId w:val="24"/>
  </w:num>
  <w:num w:numId="22">
    <w:abstractNumId w:val="7"/>
  </w:num>
  <w:num w:numId="23">
    <w:abstractNumId w:val="23"/>
  </w:num>
  <w:num w:numId="24">
    <w:abstractNumId w:val="4"/>
  </w:num>
  <w:num w:numId="25">
    <w:abstractNumId w:val="20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09"/>
    <w:rsid w:val="000039DA"/>
    <w:rsid w:val="00003A4D"/>
    <w:rsid w:val="00037B1B"/>
    <w:rsid w:val="00040770"/>
    <w:rsid w:val="0004133A"/>
    <w:rsid w:val="000641A1"/>
    <w:rsid w:val="00067FA6"/>
    <w:rsid w:val="00075DBC"/>
    <w:rsid w:val="000A1CB6"/>
    <w:rsid w:val="000C7FF0"/>
    <w:rsid w:val="0010423F"/>
    <w:rsid w:val="00104DA9"/>
    <w:rsid w:val="00115EB6"/>
    <w:rsid w:val="0012226F"/>
    <w:rsid w:val="0013461B"/>
    <w:rsid w:val="00185C33"/>
    <w:rsid w:val="0019267A"/>
    <w:rsid w:val="001971B6"/>
    <w:rsid w:val="0019796E"/>
    <w:rsid w:val="001B0202"/>
    <w:rsid w:val="001C4548"/>
    <w:rsid w:val="001D4EC8"/>
    <w:rsid w:val="001D7383"/>
    <w:rsid w:val="00200F0D"/>
    <w:rsid w:val="00204CCB"/>
    <w:rsid w:val="00225F88"/>
    <w:rsid w:val="002307A1"/>
    <w:rsid w:val="002323DE"/>
    <w:rsid w:val="00245E3E"/>
    <w:rsid w:val="002677CA"/>
    <w:rsid w:val="002A1512"/>
    <w:rsid w:val="002A5936"/>
    <w:rsid w:val="002C6B93"/>
    <w:rsid w:val="002E3CC5"/>
    <w:rsid w:val="002E6756"/>
    <w:rsid w:val="002F450F"/>
    <w:rsid w:val="00343834"/>
    <w:rsid w:val="003516CA"/>
    <w:rsid w:val="00364FE6"/>
    <w:rsid w:val="00370CBB"/>
    <w:rsid w:val="003718C1"/>
    <w:rsid w:val="003D00A4"/>
    <w:rsid w:val="003E516F"/>
    <w:rsid w:val="00427DBB"/>
    <w:rsid w:val="004461B9"/>
    <w:rsid w:val="00447BA8"/>
    <w:rsid w:val="00460347"/>
    <w:rsid w:val="004632CB"/>
    <w:rsid w:val="004664C4"/>
    <w:rsid w:val="0048040C"/>
    <w:rsid w:val="00480C30"/>
    <w:rsid w:val="00481774"/>
    <w:rsid w:val="004A44FB"/>
    <w:rsid w:val="004B051B"/>
    <w:rsid w:val="004B6B24"/>
    <w:rsid w:val="004D4AA5"/>
    <w:rsid w:val="004E6D5F"/>
    <w:rsid w:val="00500CCC"/>
    <w:rsid w:val="00510FE6"/>
    <w:rsid w:val="00522B8B"/>
    <w:rsid w:val="00524021"/>
    <w:rsid w:val="00544563"/>
    <w:rsid w:val="0055329B"/>
    <w:rsid w:val="00565395"/>
    <w:rsid w:val="005759A8"/>
    <w:rsid w:val="0059722D"/>
    <w:rsid w:val="005C72B1"/>
    <w:rsid w:val="005E361E"/>
    <w:rsid w:val="00601E17"/>
    <w:rsid w:val="0065051D"/>
    <w:rsid w:val="0067550A"/>
    <w:rsid w:val="00675C3C"/>
    <w:rsid w:val="0068755D"/>
    <w:rsid w:val="0069432F"/>
    <w:rsid w:val="006B6E4E"/>
    <w:rsid w:val="006C4FBE"/>
    <w:rsid w:val="006D41A1"/>
    <w:rsid w:val="006D5F93"/>
    <w:rsid w:val="006D6EAC"/>
    <w:rsid w:val="006E2BB5"/>
    <w:rsid w:val="006F297A"/>
    <w:rsid w:val="006F791B"/>
    <w:rsid w:val="00713F47"/>
    <w:rsid w:val="00732F6E"/>
    <w:rsid w:val="0074104C"/>
    <w:rsid w:val="0074767C"/>
    <w:rsid w:val="00792373"/>
    <w:rsid w:val="007A14E1"/>
    <w:rsid w:val="007A356A"/>
    <w:rsid w:val="007B1E3E"/>
    <w:rsid w:val="007C6F24"/>
    <w:rsid w:val="007D1DB5"/>
    <w:rsid w:val="007D61F2"/>
    <w:rsid w:val="007F2A3E"/>
    <w:rsid w:val="008039B9"/>
    <w:rsid w:val="0080773B"/>
    <w:rsid w:val="00846B14"/>
    <w:rsid w:val="00851CFD"/>
    <w:rsid w:val="00861367"/>
    <w:rsid w:val="00882540"/>
    <w:rsid w:val="008C22D6"/>
    <w:rsid w:val="008C7181"/>
    <w:rsid w:val="008C76CB"/>
    <w:rsid w:val="008E3474"/>
    <w:rsid w:val="00910201"/>
    <w:rsid w:val="00913D98"/>
    <w:rsid w:val="00932598"/>
    <w:rsid w:val="00951733"/>
    <w:rsid w:val="00954E1F"/>
    <w:rsid w:val="0098215C"/>
    <w:rsid w:val="009842FE"/>
    <w:rsid w:val="00987A1A"/>
    <w:rsid w:val="00987F9C"/>
    <w:rsid w:val="009B2E9A"/>
    <w:rsid w:val="009B5158"/>
    <w:rsid w:val="009C112D"/>
    <w:rsid w:val="009E5F9C"/>
    <w:rsid w:val="00A2342B"/>
    <w:rsid w:val="00A35817"/>
    <w:rsid w:val="00A4072F"/>
    <w:rsid w:val="00A4261F"/>
    <w:rsid w:val="00A55EC8"/>
    <w:rsid w:val="00A90F75"/>
    <w:rsid w:val="00A9769F"/>
    <w:rsid w:val="00AA44F5"/>
    <w:rsid w:val="00AC682D"/>
    <w:rsid w:val="00AD2187"/>
    <w:rsid w:val="00B01A2E"/>
    <w:rsid w:val="00B06C83"/>
    <w:rsid w:val="00B266F1"/>
    <w:rsid w:val="00B363E5"/>
    <w:rsid w:val="00B45DFC"/>
    <w:rsid w:val="00B64AB2"/>
    <w:rsid w:val="00B74275"/>
    <w:rsid w:val="00B83528"/>
    <w:rsid w:val="00B94C6A"/>
    <w:rsid w:val="00BA5B6D"/>
    <w:rsid w:val="00BC2BCF"/>
    <w:rsid w:val="00BC5181"/>
    <w:rsid w:val="00BE36F9"/>
    <w:rsid w:val="00BE6BAF"/>
    <w:rsid w:val="00C22844"/>
    <w:rsid w:val="00C319DB"/>
    <w:rsid w:val="00C700C4"/>
    <w:rsid w:val="00C87EE4"/>
    <w:rsid w:val="00C929DB"/>
    <w:rsid w:val="00CA5DF0"/>
    <w:rsid w:val="00CA7260"/>
    <w:rsid w:val="00CB2034"/>
    <w:rsid w:val="00CD167C"/>
    <w:rsid w:val="00CF5D55"/>
    <w:rsid w:val="00D22E42"/>
    <w:rsid w:val="00D25FE9"/>
    <w:rsid w:val="00D37A7A"/>
    <w:rsid w:val="00D852BC"/>
    <w:rsid w:val="00D93BCD"/>
    <w:rsid w:val="00DB1D85"/>
    <w:rsid w:val="00E019FE"/>
    <w:rsid w:val="00E97008"/>
    <w:rsid w:val="00EC4C22"/>
    <w:rsid w:val="00EF58F5"/>
    <w:rsid w:val="00F02EF9"/>
    <w:rsid w:val="00F07986"/>
    <w:rsid w:val="00F11DBF"/>
    <w:rsid w:val="00F142D7"/>
    <w:rsid w:val="00F320BE"/>
    <w:rsid w:val="00F40903"/>
    <w:rsid w:val="00F42948"/>
    <w:rsid w:val="00F759CC"/>
    <w:rsid w:val="00F829DD"/>
    <w:rsid w:val="00FD2809"/>
    <w:rsid w:val="00FF0BA2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F3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2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809"/>
    <w:pPr>
      <w:tabs>
        <w:tab w:val="center" w:pos="4819"/>
        <w:tab w:val="right" w:pos="9638"/>
      </w:tabs>
    </w:pPr>
    <w:rPr>
      <w:rFonts w:ascii="Cambria" w:hAnsi="Cambr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8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2809"/>
    <w:pPr>
      <w:tabs>
        <w:tab w:val="center" w:pos="4819"/>
        <w:tab w:val="right" w:pos="9638"/>
      </w:tabs>
    </w:pPr>
    <w:rPr>
      <w:rFonts w:ascii="Cambria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809"/>
    <w:rPr>
      <w:rFonts w:cs="Times New Roman"/>
    </w:rPr>
  </w:style>
  <w:style w:type="table" w:styleId="TableGrid">
    <w:name w:val="Table Grid"/>
    <w:basedOn w:val="TableNormal"/>
    <w:uiPriority w:val="99"/>
    <w:rsid w:val="00FD2809"/>
    <w:rPr>
      <w:rFonts w:eastAsia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Level11">
    <w:name w:val="Note Level 11"/>
    <w:basedOn w:val="Normal"/>
    <w:uiPriority w:val="99"/>
    <w:rsid w:val="00FD2809"/>
    <w:pPr>
      <w:keepNext/>
      <w:numPr>
        <w:numId w:val="1"/>
      </w:numPr>
      <w:contextualSpacing/>
      <w:outlineLvl w:val="0"/>
    </w:pPr>
    <w:rPr>
      <w:rFonts w:ascii="Verdana" w:eastAsia="MS ????" w:hAnsi="Verdana"/>
      <w:lang w:eastAsia="en-US"/>
    </w:rPr>
  </w:style>
  <w:style w:type="paragraph" w:customStyle="1" w:styleId="NoteLevel21">
    <w:name w:val="Note Level 21"/>
    <w:basedOn w:val="Normal"/>
    <w:uiPriority w:val="99"/>
    <w:rsid w:val="00FD2809"/>
    <w:pPr>
      <w:keepNext/>
      <w:numPr>
        <w:ilvl w:val="1"/>
        <w:numId w:val="1"/>
      </w:numPr>
      <w:contextualSpacing/>
      <w:outlineLvl w:val="1"/>
    </w:pPr>
    <w:rPr>
      <w:rFonts w:ascii="Verdana" w:eastAsia="MS ????" w:hAnsi="Verdana"/>
      <w:lang w:eastAsia="en-US"/>
    </w:rPr>
  </w:style>
  <w:style w:type="paragraph" w:customStyle="1" w:styleId="NoteLevel31">
    <w:name w:val="Note Level 31"/>
    <w:basedOn w:val="Normal"/>
    <w:uiPriority w:val="99"/>
    <w:rsid w:val="00FD2809"/>
    <w:pPr>
      <w:keepNext/>
      <w:numPr>
        <w:ilvl w:val="2"/>
        <w:numId w:val="1"/>
      </w:numPr>
      <w:contextualSpacing/>
      <w:outlineLvl w:val="2"/>
    </w:pPr>
    <w:rPr>
      <w:rFonts w:ascii="Verdana" w:eastAsia="MS ????" w:hAnsi="Verdana"/>
      <w:lang w:eastAsia="en-US"/>
    </w:rPr>
  </w:style>
  <w:style w:type="paragraph" w:customStyle="1" w:styleId="NoteLevel41">
    <w:name w:val="Note Level 41"/>
    <w:basedOn w:val="Normal"/>
    <w:uiPriority w:val="99"/>
    <w:rsid w:val="00FD2809"/>
    <w:pPr>
      <w:keepNext/>
      <w:numPr>
        <w:ilvl w:val="3"/>
        <w:numId w:val="1"/>
      </w:numPr>
      <w:contextualSpacing/>
      <w:outlineLvl w:val="3"/>
    </w:pPr>
    <w:rPr>
      <w:rFonts w:ascii="Verdana" w:eastAsia="MS ????" w:hAnsi="Verdana"/>
      <w:lang w:eastAsia="en-US"/>
    </w:rPr>
  </w:style>
  <w:style w:type="paragraph" w:customStyle="1" w:styleId="NoteLevel51">
    <w:name w:val="Note Level 51"/>
    <w:basedOn w:val="Normal"/>
    <w:uiPriority w:val="99"/>
    <w:rsid w:val="00FD2809"/>
    <w:pPr>
      <w:keepNext/>
      <w:numPr>
        <w:ilvl w:val="4"/>
        <w:numId w:val="1"/>
      </w:numPr>
      <w:contextualSpacing/>
      <w:outlineLvl w:val="4"/>
    </w:pPr>
    <w:rPr>
      <w:rFonts w:ascii="Verdana" w:eastAsia="MS ????" w:hAnsi="Verdana"/>
      <w:lang w:eastAsia="en-US"/>
    </w:rPr>
  </w:style>
  <w:style w:type="paragraph" w:customStyle="1" w:styleId="NoteLevel61">
    <w:name w:val="Note Level 61"/>
    <w:basedOn w:val="Normal"/>
    <w:uiPriority w:val="99"/>
    <w:rsid w:val="00FD2809"/>
    <w:pPr>
      <w:keepNext/>
      <w:numPr>
        <w:ilvl w:val="5"/>
        <w:numId w:val="1"/>
      </w:numPr>
      <w:contextualSpacing/>
      <w:outlineLvl w:val="5"/>
    </w:pPr>
    <w:rPr>
      <w:rFonts w:ascii="Verdana" w:eastAsia="MS ????" w:hAnsi="Verdana"/>
      <w:lang w:eastAsia="en-US"/>
    </w:rPr>
  </w:style>
  <w:style w:type="paragraph" w:customStyle="1" w:styleId="NoteLevel71">
    <w:name w:val="Note Level 71"/>
    <w:basedOn w:val="Normal"/>
    <w:uiPriority w:val="99"/>
    <w:rsid w:val="00FD2809"/>
    <w:pPr>
      <w:keepNext/>
      <w:numPr>
        <w:ilvl w:val="6"/>
        <w:numId w:val="1"/>
      </w:numPr>
      <w:contextualSpacing/>
      <w:outlineLvl w:val="6"/>
    </w:pPr>
    <w:rPr>
      <w:rFonts w:ascii="Verdana" w:eastAsia="MS ????" w:hAnsi="Verdana"/>
      <w:lang w:eastAsia="en-US"/>
    </w:rPr>
  </w:style>
  <w:style w:type="paragraph" w:customStyle="1" w:styleId="NoteLevel81">
    <w:name w:val="Note Level 81"/>
    <w:basedOn w:val="Normal"/>
    <w:uiPriority w:val="99"/>
    <w:rsid w:val="00FD2809"/>
    <w:pPr>
      <w:keepNext/>
      <w:numPr>
        <w:ilvl w:val="7"/>
        <w:numId w:val="1"/>
      </w:numPr>
      <w:contextualSpacing/>
      <w:outlineLvl w:val="7"/>
    </w:pPr>
    <w:rPr>
      <w:rFonts w:ascii="Verdana" w:eastAsia="MS ????" w:hAnsi="Verdana"/>
      <w:lang w:eastAsia="en-US"/>
    </w:rPr>
  </w:style>
  <w:style w:type="paragraph" w:customStyle="1" w:styleId="NoteLevel91">
    <w:name w:val="Note Level 91"/>
    <w:basedOn w:val="Normal"/>
    <w:uiPriority w:val="99"/>
    <w:rsid w:val="00FD2809"/>
    <w:pPr>
      <w:keepNext/>
      <w:numPr>
        <w:ilvl w:val="8"/>
        <w:numId w:val="1"/>
      </w:numPr>
      <w:contextualSpacing/>
      <w:outlineLvl w:val="8"/>
    </w:pPr>
    <w:rPr>
      <w:rFonts w:ascii="Verdana" w:eastAsia="MS ????" w:hAnsi="Verdana"/>
      <w:lang w:eastAsia="en-US"/>
    </w:rPr>
  </w:style>
  <w:style w:type="character" w:styleId="PageNumber">
    <w:name w:val="page number"/>
    <w:basedOn w:val="DefaultParagraphFont"/>
    <w:uiPriority w:val="99"/>
    <w:semiHidden/>
    <w:rsid w:val="00FD2809"/>
    <w:rPr>
      <w:rFonts w:cs="Times New Roman"/>
    </w:rPr>
  </w:style>
  <w:style w:type="character" w:customStyle="1" w:styleId="apple-converted-space">
    <w:name w:val="apple-converted-space"/>
    <w:basedOn w:val="DefaultParagraphFont"/>
    <w:rsid w:val="00040770"/>
  </w:style>
  <w:style w:type="character" w:styleId="Emphasis">
    <w:name w:val="Emphasis"/>
    <w:basedOn w:val="DefaultParagraphFont"/>
    <w:uiPriority w:val="20"/>
    <w:qFormat/>
    <w:locked/>
    <w:rsid w:val="00040770"/>
    <w:rPr>
      <w:i/>
      <w:iCs/>
    </w:rPr>
  </w:style>
  <w:style w:type="character" w:styleId="Hyperlink">
    <w:name w:val="Hyperlink"/>
    <w:basedOn w:val="DefaultParagraphFont"/>
    <w:uiPriority w:val="99"/>
    <w:unhideWhenUsed/>
    <w:rsid w:val="00E019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DFC"/>
    <w:pPr>
      <w:ind w:left="720"/>
      <w:contextualSpacing/>
    </w:pPr>
    <w:rPr>
      <w:rFonts w:ascii="Cambria" w:hAnsi="Cambria"/>
      <w:lang w:val="it-IT" w:eastAsia="en-US"/>
    </w:rPr>
  </w:style>
  <w:style w:type="paragraph" w:styleId="NormalWeb">
    <w:name w:val="Normal (Web)"/>
    <w:basedOn w:val="Normal"/>
    <w:uiPriority w:val="99"/>
    <w:semiHidden/>
    <w:unhideWhenUsed/>
    <w:rsid w:val="008C76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1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b74@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week: a tension in Foucault’s archaeological method</vt:lpstr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week: a tension in Foucault’s archaeological method</dc:title>
  <dc:subject/>
  <dc:creator>Matteo Falomi</dc:creator>
  <cp:keywords/>
  <dc:description/>
  <cp:lastModifiedBy>Matthew Bennett</cp:lastModifiedBy>
  <cp:revision>10</cp:revision>
  <cp:lastPrinted>2018-10-28T13:17:00Z</cp:lastPrinted>
  <dcterms:created xsi:type="dcterms:W3CDTF">2018-10-28T13:17:00Z</dcterms:created>
  <dcterms:modified xsi:type="dcterms:W3CDTF">2019-10-31T17:15:00Z</dcterms:modified>
</cp:coreProperties>
</file>