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F54438" w14:textId="0010832F" w:rsidR="00DB7182" w:rsidRPr="00D95133" w:rsidRDefault="008B39EE" w:rsidP="00EE76FB">
      <w:pPr>
        <w:spacing w:line="276" w:lineRule="auto"/>
        <w:jc w:val="center"/>
        <w:rPr>
          <w:rFonts w:ascii="Garamond" w:hAnsi="Garamond"/>
          <w:b/>
          <w:sz w:val="26"/>
          <w:szCs w:val="26"/>
          <w:lang w:val="en-GB"/>
        </w:rPr>
      </w:pPr>
      <w:r w:rsidRPr="00D95133">
        <w:rPr>
          <w:rFonts w:ascii="Garamond" w:hAnsi="Garamond"/>
          <w:b/>
          <w:sz w:val="26"/>
          <w:szCs w:val="26"/>
          <w:lang w:val="en-GB"/>
        </w:rPr>
        <w:t>Master and Slave Moralities</w:t>
      </w:r>
    </w:p>
    <w:p w14:paraId="27B0D874" w14:textId="77777777" w:rsidR="008B39EE" w:rsidRPr="003D6F6F" w:rsidRDefault="008B39EE" w:rsidP="003D6F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Garamond" w:hAnsi="Garamond"/>
          <w:lang w:val="en-GB"/>
        </w:rPr>
      </w:pPr>
    </w:p>
    <w:p w14:paraId="466CA405" w14:textId="7497AF8A" w:rsidR="008B39EE" w:rsidRPr="003D6F6F" w:rsidRDefault="00DA0A44" w:rsidP="003D6F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Garamond" w:hAnsi="Garamond"/>
          <w:lang w:val="en-GB"/>
        </w:rPr>
      </w:pPr>
      <w:r w:rsidRPr="003D6F6F">
        <w:rPr>
          <w:rFonts w:ascii="Garamond" w:hAnsi="Garamond"/>
          <w:lang w:val="en-GB"/>
        </w:rPr>
        <w:t>Nietzsche described himself in many ways (see lecture one). One of those was “</w:t>
      </w:r>
      <w:proofErr w:type="spellStart"/>
      <w:r w:rsidRPr="003D6F6F">
        <w:rPr>
          <w:rFonts w:ascii="Garamond" w:hAnsi="Garamond"/>
          <w:lang w:val="en-GB"/>
        </w:rPr>
        <w:t>immoralist</w:t>
      </w:r>
      <w:proofErr w:type="spellEnd"/>
      <w:r w:rsidRPr="003D6F6F">
        <w:rPr>
          <w:rFonts w:ascii="Garamond" w:hAnsi="Garamond"/>
          <w:lang w:val="en-GB"/>
        </w:rPr>
        <w:t>”:</w:t>
      </w:r>
    </w:p>
    <w:p w14:paraId="3A05338E" w14:textId="77777777" w:rsidR="00DA0A44" w:rsidRPr="003D6F6F" w:rsidRDefault="00DA0A44" w:rsidP="003D6F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Garamond" w:hAnsi="Garamond"/>
          <w:lang w:val="en-GB"/>
        </w:rPr>
      </w:pPr>
    </w:p>
    <w:p w14:paraId="483C7C38" w14:textId="47EE2936" w:rsidR="000B04A6" w:rsidRPr="003D6F6F" w:rsidRDefault="000B04A6" w:rsidP="003D6F6F">
      <w:pPr>
        <w:pStyle w:val="ListParagraph"/>
        <w:widowControl w:val="0"/>
        <w:numPr>
          <w:ilvl w:val="0"/>
          <w:numId w:val="10"/>
        </w:numPr>
        <w:autoSpaceDE w:val="0"/>
        <w:autoSpaceDN w:val="0"/>
        <w:adjustRightInd w:val="0"/>
        <w:spacing w:after="240" w:line="276" w:lineRule="auto"/>
        <w:rPr>
          <w:rFonts w:ascii="Garamond" w:eastAsiaTheme="minorHAnsi" w:hAnsi="Garamond" w:cs="Times"/>
          <w:lang w:val="en-GB"/>
        </w:rPr>
      </w:pPr>
      <w:r w:rsidRPr="003D6F6F">
        <w:rPr>
          <w:rFonts w:ascii="Garamond" w:eastAsiaTheme="minorHAnsi" w:hAnsi="Garamond" w:cs="Times"/>
          <w:lang w:val="en-GB"/>
        </w:rPr>
        <w:t xml:space="preserve">I am by far the most terrible human being who has ever existed; this does not mean that I will not be the most charitable. I know the joy of destruction to a degree proportionate to my strength for destruction, - In both cases I obey my Dionysian nature, which does not know how to separate doing no from saying yes. I am the first </w:t>
      </w:r>
      <w:proofErr w:type="spellStart"/>
      <w:r w:rsidRPr="003D6F6F">
        <w:rPr>
          <w:rFonts w:ascii="Garamond" w:eastAsiaTheme="minorHAnsi" w:hAnsi="Garamond" w:cs="Times"/>
          <w:lang w:val="en-GB"/>
        </w:rPr>
        <w:t>immoralist</w:t>
      </w:r>
      <w:proofErr w:type="spellEnd"/>
      <w:r w:rsidRPr="003D6F6F">
        <w:rPr>
          <w:rFonts w:ascii="Garamond" w:eastAsiaTheme="minorHAnsi" w:hAnsi="Garamond" w:cs="Times"/>
          <w:lang w:val="en-GB"/>
        </w:rPr>
        <w:t xml:space="preserve">: which makes me the destroyer par excellence. – </w:t>
      </w:r>
    </w:p>
    <w:p w14:paraId="721ADB1B" w14:textId="67BA43E7" w:rsidR="000B04A6" w:rsidRPr="003D6F6F" w:rsidRDefault="000B04A6" w:rsidP="003D6F6F">
      <w:pPr>
        <w:autoSpaceDE w:val="0"/>
        <w:autoSpaceDN w:val="0"/>
        <w:adjustRightInd w:val="0"/>
        <w:spacing w:line="276" w:lineRule="auto"/>
        <w:ind w:left="720"/>
        <w:rPr>
          <w:rFonts w:ascii="Garamond" w:hAnsi="Garamond"/>
          <w:lang w:val="en-GB"/>
        </w:rPr>
      </w:pPr>
      <w:r w:rsidRPr="003D6F6F">
        <w:rPr>
          <w:rFonts w:ascii="Garamond" w:hAnsi="Garamond"/>
          <w:lang w:val="en-GB"/>
        </w:rPr>
        <w:t xml:space="preserve">(Ecce Homo, ‘Why I am a Destiny, </w:t>
      </w:r>
      <w:r w:rsidRPr="003D6F6F">
        <w:rPr>
          <w:rFonts w:ascii="Garamond" w:eastAsiaTheme="minorHAnsi" w:hAnsi="Garamond" w:cs="@NnÕ˛"/>
          <w:lang w:val="en-GB"/>
        </w:rPr>
        <w:t>§</w:t>
      </w:r>
      <w:r w:rsidRPr="003D6F6F">
        <w:rPr>
          <w:rFonts w:ascii="Garamond" w:hAnsi="Garamond"/>
          <w:lang w:val="en-GB"/>
        </w:rPr>
        <w:t>2)</w:t>
      </w:r>
    </w:p>
    <w:p w14:paraId="7A294A3D" w14:textId="77777777" w:rsidR="000B04A6" w:rsidRPr="003D6F6F" w:rsidRDefault="000B04A6" w:rsidP="003D6F6F">
      <w:pPr>
        <w:autoSpaceDE w:val="0"/>
        <w:autoSpaceDN w:val="0"/>
        <w:adjustRightInd w:val="0"/>
        <w:spacing w:line="276" w:lineRule="auto"/>
        <w:rPr>
          <w:rFonts w:ascii="Garamond" w:hAnsi="Garamond"/>
          <w:lang w:val="en-GB"/>
        </w:rPr>
      </w:pPr>
    </w:p>
    <w:p w14:paraId="1D11FDD3" w14:textId="71477528" w:rsidR="000B04A6" w:rsidRPr="003D6F6F" w:rsidRDefault="000B04A6" w:rsidP="003D6F6F">
      <w:pPr>
        <w:autoSpaceDE w:val="0"/>
        <w:autoSpaceDN w:val="0"/>
        <w:adjustRightInd w:val="0"/>
        <w:spacing w:line="276" w:lineRule="auto"/>
        <w:rPr>
          <w:rFonts w:ascii="Garamond" w:hAnsi="Garamond"/>
          <w:lang w:val="en-GB"/>
        </w:rPr>
      </w:pPr>
      <w:r w:rsidRPr="003D6F6F">
        <w:rPr>
          <w:rFonts w:ascii="Garamond" w:hAnsi="Garamond"/>
          <w:lang w:val="en-GB"/>
        </w:rPr>
        <w:t xml:space="preserve">Nietzsche was clearly a critic of morality. </w:t>
      </w:r>
      <w:r w:rsidRPr="003D6F6F">
        <w:rPr>
          <w:rFonts w:ascii="Garamond" w:hAnsi="Garamond"/>
          <w:b/>
          <w:lang w:val="en-GB"/>
        </w:rPr>
        <w:t>But what is “morality”?</w:t>
      </w:r>
    </w:p>
    <w:p w14:paraId="5D666C40" w14:textId="77777777" w:rsidR="000B04A6" w:rsidRPr="003D6F6F" w:rsidRDefault="000B04A6" w:rsidP="003D6F6F">
      <w:pPr>
        <w:autoSpaceDE w:val="0"/>
        <w:autoSpaceDN w:val="0"/>
        <w:adjustRightInd w:val="0"/>
        <w:spacing w:line="276" w:lineRule="auto"/>
        <w:rPr>
          <w:rFonts w:ascii="Garamond" w:hAnsi="Garamond"/>
          <w:lang w:val="en-GB"/>
        </w:rPr>
      </w:pPr>
    </w:p>
    <w:p w14:paraId="33A7B159" w14:textId="6C507E5C" w:rsidR="003A229C" w:rsidRPr="003D6F6F" w:rsidRDefault="003A229C" w:rsidP="003D6F6F">
      <w:pPr>
        <w:autoSpaceDE w:val="0"/>
        <w:autoSpaceDN w:val="0"/>
        <w:adjustRightInd w:val="0"/>
        <w:spacing w:line="276" w:lineRule="auto"/>
        <w:rPr>
          <w:rFonts w:ascii="Garamond" w:hAnsi="Garamond"/>
          <w:lang w:val="en-GB"/>
        </w:rPr>
      </w:pPr>
      <w:r w:rsidRPr="003D6F6F">
        <w:rPr>
          <w:rFonts w:ascii="Garamond" w:hAnsi="Garamond"/>
          <w:lang w:val="en-GB"/>
        </w:rPr>
        <w:t xml:space="preserve">Nietzsche claims to identify a number of </w:t>
      </w:r>
      <w:r w:rsidR="0028777C" w:rsidRPr="003D6F6F">
        <w:rPr>
          <w:rFonts w:ascii="Garamond" w:hAnsi="Garamond"/>
          <w:lang w:val="en-GB"/>
        </w:rPr>
        <w:t>characteristically</w:t>
      </w:r>
      <w:r w:rsidRPr="003D6F6F">
        <w:rPr>
          <w:rFonts w:ascii="Garamond" w:hAnsi="Garamond"/>
          <w:lang w:val="en-GB"/>
        </w:rPr>
        <w:t xml:space="preserve"> moral principles:</w:t>
      </w:r>
    </w:p>
    <w:p w14:paraId="6DBAD5C4" w14:textId="77777777" w:rsidR="003A229C" w:rsidRPr="003D6F6F" w:rsidRDefault="003A229C" w:rsidP="003D6F6F">
      <w:pPr>
        <w:autoSpaceDE w:val="0"/>
        <w:autoSpaceDN w:val="0"/>
        <w:adjustRightInd w:val="0"/>
        <w:spacing w:line="276" w:lineRule="auto"/>
        <w:rPr>
          <w:rFonts w:ascii="Garamond" w:hAnsi="Garamond"/>
          <w:lang w:val="en-GB"/>
        </w:rPr>
      </w:pPr>
    </w:p>
    <w:p w14:paraId="039ED5A4" w14:textId="301263C8" w:rsidR="00524454" w:rsidRPr="003D6F6F" w:rsidRDefault="00524454" w:rsidP="003D6F6F">
      <w:pPr>
        <w:autoSpaceDE w:val="0"/>
        <w:autoSpaceDN w:val="0"/>
        <w:adjustRightInd w:val="0"/>
        <w:spacing w:line="276" w:lineRule="auto"/>
        <w:rPr>
          <w:rFonts w:ascii="Garamond" w:hAnsi="Garamond"/>
          <w:i/>
          <w:lang w:val="en-GB"/>
        </w:rPr>
      </w:pPr>
      <w:r w:rsidRPr="003D6F6F">
        <w:rPr>
          <w:rFonts w:ascii="Garamond" w:hAnsi="Garamond"/>
          <w:i/>
          <w:lang w:val="en-GB"/>
        </w:rPr>
        <w:t>Altruism vs egoism</w:t>
      </w:r>
    </w:p>
    <w:p w14:paraId="085E98A3" w14:textId="1F9FC585" w:rsidR="00524454" w:rsidRPr="003D6F6F" w:rsidRDefault="00524454" w:rsidP="003D6F6F">
      <w:pPr>
        <w:autoSpaceDE w:val="0"/>
        <w:autoSpaceDN w:val="0"/>
        <w:adjustRightInd w:val="0"/>
        <w:spacing w:line="276" w:lineRule="auto"/>
        <w:rPr>
          <w:rFonts w:ascii="Garamond" w:hAnsi="Garamond"/>
          <w:i/>
          <w:lang w:val="en-GB"/>
        </w:rPr>
      </w:pPr>
    </w:p>
    <w:p w14:paraId="4F693EDB" w14:textId="186C9D23" w:rsidR="0028777C" w:rsidRPr="003D6F6F" w:rsidRDefault="0028777C" w:rsidP="003D6F6F">
      <w:pPr>
        <w:autoSpaceDE w:val="0"/>
        <w:autoSpaceDN w:val="0"/>
        <w:adjustRightInd w:val="0"/>
        <w:spacing w:line="276" w:lineRule="auto"/>
        <w:rPr>
          <w:rFonts w:ascii="Garamond" w:hAnsi="Garamond"/>
          <w:lang w:val="en-GB"/>
        </w:rPr>
      </w:pPr>
      <w:r w:rsidRPr="003D6F6F">
        <w:rPr>
          <w:rFonts w:ascii="Garamond" w:hAnsi="Garamond"/>
          <w:lang w:val="en-GB"/>
        </w:rPr>
        <w:t>Nietzsche often complains about moral culture’s commitment to ethical altruism, and its opposition to ethical egoism</w:t>
      </w:r>
    </w:p>
    <w:p w14:paraId="19D4FBCB" w14:textId="1ACC5771" w:rsidR="0028777C" w:rsidRPr="003D6F6F" w:rsidRDefault="0028777C" w:rsidP="003D6F6F">
      <w:pPr>
        <w:autoSpaceDE w:val="0"/>
        <w:autoSpaceDN w:val="0"/>
        <w:adjustRightInd w:val="0"/>
        <w:spacing w:line="276" w:lineRule="auto"/>
        <w:rPr>
          <w:rFonts w:ascii="Garamond" w:hAnsi="Garamond"/>
          <w:lang w:val="en-GB"/>
        </w:rPr>
      </w:pPr>
    </w:p>
    <w:p w14:paraId="1F80949F" w14:textId="795BB849" w:rsidR="0028777C" w:rsidRPr="003D6F6F" w:rsidRDefault="0028777C" w:rsidP="003D6F6F">
      <w:pPr>
        <w:pStyle w:val="ListParagraph"/>
        <w:numPr>
          <w:ilvl w:val="0"/>
          <w:numId w:val="10"/>
        </w:numPr>
        <w:spacing w:line="276" w:lineRule="auto"/>
        <w:rPr>
          <w:rFonts w:ascii="Garamond" w:hAnsi="Garamond"/>
        </w:rPr>
      </w:pPr>
      <w:r w:rsidRPr="003D6F6F">
        <w:rPr>
          <w:rFonts w:ascii="Garamond" w:hAnsi="Garamond"/>
        </w:rPr>
        <w:t xml:space="preserve">‘The </w:t>
      </w:r>
      <w:proofErr w:type="spellStart"/>
      <w:r w:rsidRPr="003D6F6F">
        <w:rPr>
          <w:rFonts w:ascii="Garamond" w:hAnsi="Garamond"/>
        </w:rPr>
        <w:t>apparently</w:t>
      </w:r>
      <w:proofErr w:type="spellEnd"/>
      <w:r w:rsidRPr="003D6F6F">
        <w:rPr>
          <w:rFonts w:ascii="Garamond" w:hAnsi="Garamond"/>
        </w:rPr>
        <w:t xml:space="preserve"> </w:t>
      </w:r>
      <w:proofErr w:type="spellStart"/>
      <w:r w:rsidRPr="003D6F6F">
        <w:rPr>
          <w:rFonts w:ascii="Garamond" w:hAnsi="Garamond"/>
        </w:rPr>
        <w:t>crazy</w:t>
      </w:r>
      <w:proofErr w:type="spellEnd"/>
      <w:r w:rsidRPr="003D6F6F">
        <w:rPr>
          <w:rFonts w:ascii="Garamond" w:hAnsi="Garamond"/>
        </w:rPr>
        <w:t xml:space="preserve"> idea </w:t>
      </w:r>
      <w:proofErr w:type="spellStart"/>
      <w:r w:rsidRPr="003D6F6F">
        <w:rPr>
          <w:rFonts w:ascii="Garamond" w:hAnsi="Garamond"/>
        </w:rPr>
        <w:t>that</w:t>
      </w:r>
      <w:proofErr w:type="spellEnd"/>
      <w:r w:rsidRPr="003D6F6F">
        <w:rPr>
          <w:rFonts w:ascii="Garamond" w:hAnsi="Garamond"/>
        </w:rPr>
        <w:t xml:space="preserve"> a man </w:t>
      </w:r>
      <w:proofErr w:type="spellStart"/>
      <w:r w:rsidRPr="003D6F6F">
        <w:rPr>
          <w:rFonts w:ascii="Garamond" w:hAnsi="Garamond"/>
        </w:rPr>
        <w:t>should</w:t>
      </w:r>
      <w:proofErr w:type="spellEnd"/>
      <w:r w:rsidRPr="003D6F6F">
        <w:rPr>
          <w:rFonts w:ascii="Garamond" w:hAnsi="Garamond"/>
        </w:rPr>
        <w:t xml:space="preserve"> </w:t>
      </w:r>
      <w:proofErr w:type="spellStart"/>
      <w:r w:rsidRPr="003D6F6F">
        <w:rPr>
          <w:rFonts w:ascii="Garamond" w:hAnsi="Garamond"/>
        </w:rPr>
        <w:t>esteem</w:t>
      </w:r>
      <w:proofErr w:type="spellEnd"/>
      <w:r w:rsidRPr="003D6F6F">
        <w:rPr>
          <w:rFonts w:ascii="Garamond" w:hAnsi="Garamond"/>
        </w:rPr>
        <w:t xml:space="preserve"> the </w:t>
      </w:r>
      <w:proofErr w:type="spellStart"/>
      <w:r w:rsidRPr="003D6F6F">
        <w:rPr>
          <w:rFonts w:ascii="Garamond" w:hAnsi="Garamond"/>
        </w:rPr>
        <w:t>actions</w:t>
      </w:r>
      <w:proofErr w:type="spellEnd"/>
      <w:r w:rsidRPr="003D6F6F">
        <w:rPr>
          <w:rFonts w:ascii="Garamond" w:hAnsi="Garamond"/>
        </w:rPr>
        <w:t xml:space="preserve"> he </w:t>
      </w:r>
      <w:proofErr w:type="spellStart"/>
      <w:r w:rsidRPr="003D6F6F">
        <w:rPr>
          <w:rFonts w:ascii="Garamond" w:hAnsi="Garamond"/>
        </w:rPr>
        <w:t>performs</w:t>
      </w:r>
      <w:proofErr w:type="spellEnd"/>
      <w:r w:rsidRPr="003D6F6F">
        <w:rPr>
          <w:rFonts w:ascii="Garamond" w:hAnsi="Garamond"/>
        </w:rPr>
        <w:t xml:space="preserve"> for </w:t>
      </w:r>
      <w:proofErr w:type="spellStart"/>
      <w:r w:rsidRPr="003D6F6F">
        <w:rPr>
          <w:rFonts w:ascii="Garamond" w:hAnsi="Garamond"/>
        </w:rPr>
        <w:t>another</w:t>
      </w:r>
      <w:proofErr w:type="spellEnd"/>
      <w:r w:rsidRPr="003D6F6F">
        <w:rPr>
          <w:rFonts w:ascii="Garamond" w:hAnsi="Garamond"/>
        </w:rPr>
        <w:t xml:space="preserve"> more </w:t>
      </w:r>
      <w:proofErr w:type="spellStart"/>
      <w:r w:rsidRPr="003D6F6F">
        <w:rPr>
          <w:rFonts w:ascii="Garamond" w:hAnsi="Garamond"/>
        </w:rPr>
        <w:t>highly</w:t>
      </w:r>
      <w:proofErr w:type="spellEnd"/>
      <w:r w:rsidRPr="003D6F6F">
        <w:rPr>
          <w:rFonts w:ascii="Garamond" w:hAnsi="Garamond"/>
        </w:rPr>
        <w:t xml:space="preserve"> </w:t>
      </w:r>
      <w:proofErr w:type="spellStart"/>
      <w:r w:rsidRPr="003D6F6F">
        <w:rPr>
          <w:rFonts w:ascii="Garamond" w:hAnsi="Garamond"/>
        </w:rPr>
        <w:t>than</w:t>
      </w:r>
      <w:proofErr w:type="spellEnd"/>
      <w:r w:rsidRPr="003D6F6F">
        <w:rPr>
          <w:rFonts w:ascii="Garamond" w:hAnsi="Garamond"/>
        </w:rPr>
        <w:t xml:space="preserve"> </w:t>
      </w:r>
      <w:proofErr w:type="spellStart"/>
      <w:r w:rsidRPr="003D6F6F">
        <w:rPr>
          <w:rFonts w:ascii="Garamond" w:hAnsi="Garamond"/>
        </w:rPr>
        <w:t>those</w:t>
      </w:r>
      <w:proofErr w:type="spellEnd"/>
      <w:r w:rsidRPr="003D6F6F">
        <w:rPr>
          <w:rFonts w:ascii="Garamond" w:hAnsi="Garamond"/>
        </w:rPr>
        <w:t xml:space="preserve"> he </w:t>
      </w:r>
      <w:proofErr w:type="spellStart"/>
      <w:r w:rsidRPr="003D6F6F">
        <w:rPr>
          <w:rFonts w:ascii="Garamond" w:hAnsi="Garamond"/>
        </w:rPr>
        <w:t>performs</w:t>
      </w:r>
      <w:proofErr w:type="spellEnd"/>
      <w:r w:rsidRPr="003D6F6F">
        <w:rPr>
          <w:rFonts w:ascii="Garamond" w:hAnsi="Garamond"/>
        </w:rPr>
        <w:t xml:space="preserve"> for </w:t>
      </w:r>
      <w:proofErr w:type="spellStart"/>
      <w:r w:rsidRPr="003D6F6F">
        <w:rPr>
          <w:rFonts w:ascii="Garamond" w:hAnsi="Garamond"/>
        </w:rPr>
        <w:t>himself</w:t>
      </w:r>
      <w:proofErr w:type="spellEnd"/>
      <w:r w:rsidRPr="003D6F6F">
        <w:rPr>
          <w:rFonts w:ascii="Garamond" w:hAnsi="Garamond"/>
        </w:rPr>
        <w:t xml:space="preserve">, and </w:t>
      </w:r>
      <w:proofErr w:type="spellStart"/>
      <w:r w:rsidRPr="003D6F6F">
        <w:rPr>
          <w:rFonts w:ascii="Garamond" w:hAnsi="Garamond"/>
        </w:rPr>
        <w:t>that</w:t>
      </w:r>
      <w:proofErr w:type="spellEnd"/>
      <w:r w:rsidRPr="003D6F6F">
        <w:rPr>
          <w:rFonts w:ascii="Garamond" w:hAnsi="Garamond"/>
        </w:rPr>
        <w:t xml:space="preserve"> </w:t>
      </w:r>
      <w:proofErr w:type="spellStart"/>
      <w:r w:rsidRPr="003D6F6F">
        <w:rPr>
          <w:rFonts w:ascii="Garamond" w:hAnsi="Garamond"/>
        </w:rPr>
        <w:t>this</w:t>
      </w:r>
      <w:proofErr w:type="spellEnd"/>
      <w:r w:rsidRPr="003D6F6F">
        <w:rPr>
          <w:rFonts w:ascii="Garamond" w:hAnsi="Garamond"/>
        </w:rPr>
        <w:t xml:space="preserve"> </w:t>
      </w:r>
      <w:proofErr w:type="spellStart"/>
      <w:r w:rsidRPr="003D6F6F">
        <w:rPr>
          <w:rFonts w:ascii="Garamond" w:hAnsi="Garamond"/>
        </w:rPr>
        <w:t>other</w:t>
      </w:r>
      <w:proofErr w:type="spellEnd"/>
      <w:r w:rsidRPr="003D6F6F">
        <w:rPr>
          <w:rFonts w:ascii="Garamond" w:hAnsi="Garamond"/>
        </w:rPr>
        <w:t xml:space="preserve"> </w:t>
      </w:r>
      <w:proofErr w:type="spellStart"/>
      <w:r w:rsidRPr="003D6F6F">
        <w:rPr>
          <w:rFonts w:ascii="Garamond" w:hAnsi="Garamond"/>
        </w:rPr>
        <w:t>should</w:t>
      </w:r>
      <w:proofErr w:type="spellEnd"/>
      <w:r w:rsidRPr="003D6F6F">
        <w:rPr>
          <w:rFonts w:ascii="Garamond" w:hAnsi="Garamond"/>
        </w:rPr>
        <w:t xml:space="preserve"> </w:t>
      </w:r>
      <w:proofErr w:type="spellStart"/>
      <w:r w:rsidRPr="003D6F6F">
        <w:rPr>
          <w:rFonts w:ascii="Garamond" w:hAnsi="Garamond"/>
        </w:rPr>
        <w:t>likewise</w:t>
      </w:r>
      <w:proofErr w:type="spellEnd"/>
      <w:r w:rsidRPr="003D6F6F">
        <w:rPr>
          <w:rFonts w:ascii="Garamond" w:hAnsi="Garamond"/>
        </w:rPr>
        <w:t>…</w:t>
      </w:r>
      <w:proofErr w:type="spellStart"/>
      <w:r w:rsidRPr="003D6F6F">
        <w:rPr>
          <w:rFonts w:ascii="Garamond" w:hAnsi="Garamond"/>
        </w:rPr>
        <w:t>has</w:t>
      </w:r>
      <w:proofErr w:type="spellEnd"/>
      <w:r w:rsidRPr="003D6F6F">
        <w:rPr>
          <w:rFonts w:ascii="Garamond" w:hAnsi="Garamond"/>
        </w:rPr>
        <w:t xml:space="preserve"> a </w:t>
      </w:r>
      <w:proofErr w:type="spellStart"/>
      <w:r w:rsidRPr="003D6F6F">
        <w:rPr>
          <w:rFonts w:ascii="Garamond" w:hAnsi="Garamond"/>
        </w:rPr>
        <w:t>meaning</w:t>
      </w:r>
      <w:proofErr w:type="spellEnd"/>
      <w:r w:rsidRPr="003D6F6F">
        <w:rPr>
          <w:rFonts w:ascii="Garamond" w:hAnsi="Garamond"/>
        </w:rPr>
        <w:t xml:space="preserve">: </w:t>
      </w:r>
      <w:proofErr w:type="spellStart"/>
      <w:r w:rsidRPr="003D6F6F">
        <w:rPr>
          <w:rFonts w:ascii="Garamond" w:hAnsi="Garamond"/>
        </w:rPr>
        <w:t>namely</w:t>
      </w:r>
      <w:proofErr w:type="spellEnd"/>
      <w:r w:rsidRPr="003D6F6F">
        <w:rPr>
          <w:rFonts w:ascii="Garamond" w:hAnsi="Garamond"/>
        </w:rPr>
        <w:t xml:space="preserve">, </w:t>
      </w:r>
      <w:proofErr w:type="spellStart"/>
      <w:r w:rsidRPr="003D6F6F">
        <w:rPr>
          <w:rFonts w:ascii="Garamond" w:hAnsi="Garamond"/>
        </w:rPr>
        <w:t>as</w:t>
      </w:r>
      <w:proofErr w:type="spellEnd"/>
      <w:r w:rsidRPr="003D6F6F">
        <w:rPr>
          <w:rFonts w:ascii="Garamond" w:hAnsi="Garamond"/>
        </w:rPr>
        <w:t xml:space="preserve"> the social </w:t>
      </w:r>
      <w:proofErr w:type="spellStart"/>
      <w:r w:rsidRPr="003D6F6F">
        <w:rPr>
          <w:rFonts w:ascii="Garamond" w:hAnsi="Garamond"/>
        </w:rPr>
        <w:t>instinct</w:t>
      </w:r>
      <w:proofErr w:type="spellEnd"/>
      <w:r w:rsidRPr="003D6F6F">
        <w:rPr>
          <w:rFonts w:ascii="Garamond" w:hAnsi="Garamond"/>
        </w:rPr>
        <w:t xml:space="preserve"> </w:t>
      </w:r>
      <w:proofErr w:type="spellStart"/>
      <w:r w:rsidRPr="003D6F6F">
        <w:rPr>
          <w:rFonts w:ascii="Garamond" w:hAnsi="Garamond"/>
        </w:rPr>
        <w:t>resting</w:t>
      </w:r>
      <w:proofErr w:type="spellEnd"/>
      <w:r w:rsidRPr="003D6F6F">
        <w:rPr>
          <w:rFonts w:ascii="Garamond" w:hAnsi="Garamond"/>
        </w:rPr>
        <w:t xml:space="preserve"> on the </w:t>
      </w:r>
      <w:proofErr w:type="spellStart"/>
      <w:r w:rsidRPr="003D6F6F">
        <w:rPr>
          <w:rFonts w:ascii="Garamond" w:hAnsi="Garamond"/>
        </w:rPr>
        <w:t>valuation</w:t>
      </w:r>
      <w:proofErr w:type="spellEnd"/>
      <w:r w:rsidRPr="003D6F6F">
        <w:rPr>
          <w:rFonts w:ascii="Garamond" w:hAnsi="Garamond"/>
        </w:rPr>
        <w:t xml:space="preserve"> </w:t>
      </w:r>
      <w:proofErr w:type="spellStart"/>
      <w:r w:rsidRPr="003D6F6F">
        <w:rPr>
          <w:rFonts w:ascii="Garamond" w:hAnsi="Garamond"/>
        </w:rPr>
        <w:t>that</w:t>
      </w:r>
      <w:proofErr w:type="spellEnd"/>
      <w:r w:rsidRPr="003D6F6F">
        <w:rPr>
          <w:rFonts w:ascii="Garamond" w:hAnsi="Garamond"/>
        </w:rPr>
        <w:t xml:space="preserve"> the single </w:t>
      </w:r>
      <w:proofErr w:type="spellStart"/>
      <w:r w:rsidRPr="003D6F6F">
        <w:rPr>
          <w:rFonts w:ascii="Garamond" w:hAnsi="Garamond"/>
        </w:rPr>
        <w:t>individual</w:t>
      </w:r>
      <w:proofErr w:type="spellEnd"/>
      <w:r w:rsidRPr="003D6F6F">
        <w:rPr>
          <w:rFonts w:ascii="Garamond" w:hAnsi="Garamond"/>
        </w:rPr>
        <w:t xml:space="preserve"> </w:t>
      </w:r>
      <w:proofErr w:type="spellStart"/>
      <w:r w:rsidRPr="003D6F6F">
        <w:rPr>
          <w:rFonts w:ascii="Garamond" w:hAnsi="Garamond"/>
        </w:rPr>
        <w:t>is</w:t>
      </w:r>
      <w:proofErr w:type="spellEnd"/>
      <w:r w:rsidRPr="003D6F6F">
        <w:rPr>
          <w:rFonts w:ascii="Garamond" w:hAnsi="Garamond"/>
        </w:rPr>
        <w:t xml:space="preserve"> of </w:t>
      </w:r>
      <w:proofErr w:type="spellStart"/>
      <w:r w:rsidRPr="003D6F6F">
        <w:rPr>
          <w:rFonts w:ascii="Garamond" w:hAnsi="Garamond"/>
        </w:rPr>
        <w:t>little</w:t>
      </w:r>
      <w:proofErr w:type="spellEnd"/>
      <w:r w:rsidRPr="003D6F6F">
        <w:rPr>
          <w:rFonts w:ascii="Garamond" w:hAnsi="Garamond"/>
        </w:rPr>
        <w:t xml:space="preserve"> account, </w:t>
      </w:r>
      <w:proofErr w:type="spellStart"/>
      <w:r w:rsidRPr="003D6F6F">
        <w:rPr>
          <w:rFonts w:ascii="Garamond" w:hAnsi="Garamond"/>
        </w:rPr>
        <w:t>but</w:t>
      </w:r>
      <w:proofErr w:type="spellEnd"/>
      <w:r w:rsidRPr="003D6F6F">
        <w:rPr>
          <w:rFonts w:ascii="Garamond" w:hAnsi="Garamond"/>
        </w:rPr>
        <w:t xml:space="preserve"> </w:t>
      </w:r>
      <w:proofErr w:type="spellStart"/>
      <w:r w:rsidRPr="003D6F6F">
        <w:rPr>
          <w:rFonts w:ascii="Garamond" w:hAnsi="Garamond"/>
        </w:rPr>
        <w:t>all</w:t>
      </w:r>
      <w:proofErr w:type="spellEnd"/>
      <w:r w:rsidRPr="003D6F6F">
        <w:rPr>
          <w:rFonts w:ascii="Garamond" w:hAnsi="Garamond"/>
        </w:rPr>
        <w:t xml:space="preserve"> </w:t>
      </w:r>
      <w:proofErr w:type="spellStart"/>
      <w:r w:rsidRPr="003D6F6F">
        <w:rPr>
          <w:rFonts w:ascii="Garamond" w:hAnsi="Garamond"/>
        </w:rPr>
        <w:t>individuals</w:t>
      </w:r>
      <w:proofErr w:type="spellEnd"/>
      <w:r w:rsidRPr="003D6F6F">
        <w:rPr>
          <w:rFonts w:ascii="Garamond" w:hAnsi="Garamond"/>
        </w:rPr>
        <w:t xml:space="preserve"> </w:t>
      </w:r>
      <w:proofErr w:type="spellStart"/>
      <w:r w:rsidRPr="003D6F6F">
        <w:rPr>
          <w:rFonts w:ascii="Garamond" w:hAnsi="Garamond"/>
        </w:rPr>
        <w:t>together</w:t>
      </w:r>
      <w:proofErr w:type="spellEnd"/>
      <w:r w:rsidRPr="003D6F6F">
        <w:rPr>
          <w:rFonts w:ascii="Garamond" w:hAnsi="Garamond"/>
        </w:rPr>
        <w:t xml:space="preserve"> are of </w:t>
      </w:r>
      <w:proofErr w:type="spellStart"/>
      <w:r w:rsidRPr="003D6F6F">
        <w:rPr>
          <w:rFonts w:ascii="Garamond" w:hAnsi="Garamond"/>
        </w:rPr>
        <w:t>very</w:t>
      </w:r>
      <w:proofErr w:type="spellEnd"/>
      <w:r w:rsidRPr="003D6F6F">
        <w:rPr>
          <w:rFonts w:ascii="Garamond" w:hAnsi="Garamond"/>
        </w:rPr>
        <w:t xml:space="preserve"> </w:t>
      </w:r>
      <w:proofErr w:type="spellStart"/>
      <w:r w:rsidRPr="003D6F6F">
        <w:rPr>
          <w:rFonts w:ascii="Garamond" w:hAnsi="Garamond"/>
        </w:rPr>
        <w:t>great</w:t>
      </w:r>
      <w:proofErr w:type="spellEnd"/>
      <w:r w:rsidRPr="003D6F6F">
        <w:rPr>
          <w:rFonts w:ascii="Garamond" w:hAnsi="Garamond"/>
        </w:rPr>
        <w:t xml:space="preserve"> account </w:t>
      </w:r>
      <w:proofErr w:type="spellStart"/>
      <w:r w:rsidRPr="003D6F6F">
        <w:rPr>
          <w:rFonts w:ascii="Garamond" w:hAnsi="Garamond"/>
        </w:rPr>
        <w:t>provided</w:t>
      </w:r>
      <w:proofErr w:type="spellEnd"/>
      <w:r w:rsidRPr="003D6F6F">
        <w:rPr>
          <w:rFonts w:ascii="Garamond" w:hAnsi="Garamond"/>
        </w:rPr>
        <w:t xml:space="preserve"> </w:t>
      </w:r>
      <w:proofErr w:type="spellStart"/>
      <w:r w:rsidRPr="003D6F6F">
        <w:rPr>
          <w:rFonts w:ascii="Garamond" w:hAnsi="Garamond"/>
        </w:rPr>
        <w:t>they</w:t>
      </w:r>
      <w:proofErr w:type="spellEnd"/>
      <w:r w:rsidRPr="003D6F6F">
        <w:rPr>
          <w:rFonts w:ascii="Garamond" w:hAnsi="Garamond"/>
        </w:rPr>
        <w:t xml:space="preserve"> </w:t>
      </w:r>
      <w:proofErr w:type="spellStart"/>
      <w:r w:rsidRPr="003D6F6F">
        <w:rPr>
          <w:rFonts w:ascii="Garamond" w:hAnsi="Garamond"/>
        </w:rPr>
        <w:t>constitute</w:t>
      </w:r>
      <w:proofErr w:type="spellEnd"/>
      <w:r w:rsidRPr="003D6F6F">
        <w:rPr>
          <w:rFonts w:ascii="Garamond" w:hAnsi="Garamond"/>
        </w:rPr>
        <w:t xml:space="preserve"> a community with a common feeling and a common </w:t>
      </w:r>
      <w:proofErr w:type="spellStart"/>
      <w:r w:rsidRPr="003D6F6F">
        <w:rPr>
          <w:rFonts w:ascii="Garamond" w:hAnsi="Garamond"/>
        </w:rPr>
        <w:t>conscience</w:t>
      </w:r>
      <w:proofErr w:type="spellEnd"/>
      <w:r w:rsidRPr="003D6F6F">
        <w:rPr>
          <w:rFonts w:ascii="Garamond" w:hAnsi="Garamond"/>
        </w:rPr>
        <w:t xml:space="preserve">…My idea: </w:t>
      </w:r>
      <w:proofErr w:type="spellStart"/>
      <w:r w:rsidRPr="003D6F6F">
        <w:rPr>
          <w:rFonts w:ascii="Garamond" w:hAnsi="Garamond"/>
        </w:rPr>
        <w:t>goals</w:t>
      </w:r>
      <w:proofErr w:type="spellEnd"/>
      <w:r w:rsidRPr="003D6F6F">
        <w:rPr>
          <w:rFonts w:ascii="Garamond" w:hAnsi="Garamond"/>
        </w:rPr>
        <w:t xml:space="preserve"> are </w:t>
      </w:r>
      <w:proofErr w:type="spellStart"/>
      <w:r w:rsidRPr="003D6F6F">
        <w:rPr>
          <w:rFonts w:ascii="Garamond" w:hAnsi="Garamond"/>
        </w:rPr>
        <w:t>lacking</w:t>
      </w:r>
      <w:proofErr w:type="spellEnd"/>
      <w:r w:rsidRPr="003D6F6F">
        <w:rPr>
          <w:rFonts w:ascii="Garamond" w:hAnsi="Garamond"/>
        </w:rPr>
        <w:t xml:space="preserve"> and </w:t>
      </w:r>
      <w:proofErr w:type="spellStart"/>
      <w:r w:rsidRPr="003D6F6F">
        <w:rPr>
          <w:rFonts w:ascii="Garamond" w:hAnsi="Garamond"/>
        </w:rPr>
        <w:t>these</w:t>
      </w:r>
      <w:proofErr w:type="spellEnd"/>
      <w:r w:rsidRPr="003D6F6F">
        <w:rPr>
          <w:rFonts w:ascii="Garamond" w:hAnsi="Garamond"/>
        </w:rPr>
        <w:t xml:space="preserve"> must be </w:t>
      </w:r>
      <w:proofErr w:type="spellStart"/>
      <w:r w:rsidRPr="003D6F6F">
        <w:rPr>
          <w:rFonts w:ascii="Garamond" w:hAnsi="Garamond"/>
          <w:i/>
        </w:rPr>
        <w:t>individuals</w:t>
      </w:r>
      <w:proofErr w:type="spellEnd"/>
      <w:r w:rsidRPr="003D6F6F">
        <w:rPr>
          <w:rFonts w:ascii="Garamond" w:hAnsi="Garamond"/>
        </w:rPr>
        <w:t>!’</w:t>
      </w:r>
    </w:p>
    <w:p w14:paraId="22D26145" w14:textId="011907F7" w:rsidR="0028777C" w:rsidRPr="003D6F6F" w:rsidRDefault="0028777C" w:rsidP="003D6F6F">
      <w:pPr>
        <w:spacing w:line="276" w:lineRule="auto"/>
        <w:rPr>
          <w:rFonts w:ascii="Garamond" w:hAnsi="Garamond"/>
        </w:rPr>
      </w:pPr>
      <w:r w:rsidRPr="003D6F6F">
        <w:rPr>
          <w:rFonts w:ascii="Garamond" w:hAnsi="Garamond"/>
        </w:rPr>
        <w:tab/>
      </w:r>
      <w:r w:rsidRPr="003D6F6F">
        <w:rPr>
          <w:rFonts w:ascii="Garamond" w:hAnsi="Garamond"/>
        </w:rPr>
        <w:t>(</w:t>
      </w:r>
      <w:r w:rsidRPr="003D6F6F">
        <w:rPr>
          <w:rFonts w:ascii="Garamond" w:hAnsi="Garamond"/>
          <w:i/>
        </w:rPr>
        <w:t xml:space="preserve">The Will to </w:t>
      </w:r>
      <w:proofErr w:type="spellStart"/>
      <w:r w:rsidRPr="003D6F6F">
        <w:rPr>
          <w:rFonts w:ascii="Garamond" w:hAnsi="Garamond"/>
          <w:i/>
        </w:rPr>
        <w:t>Power</w:t>
      </w:r>
      <w:proofErr w:type="spellEnd"/>
      <w:r w:rsidRPr="003D6F6F">
        <w:rPr>
          <w:rFonts w:ascii="Garamond" w:hAnsi="Garamond"/>
        </w:rPr>
        <w:t xml:space="preserve"> </w:t>
      </w:r>
      <w:r w:rsidRPr="003D6F6F">
        <w:rPr>
          <w:rFonts w:ascii="Garamond" w:eastAsiaTheme="minorHAnsi" w:hAnsi="Garamond" w:cs="@NnÕ˛"/>
          <w:lang w:val="en-GB"/>
        </w:rPr>
        <w:t>§</w:t>
      </w:r>
      <w:r w:rsidRPr="003D6F6F">
        <w:rPr>
          <w:rFonts w:ascii="Garamond" w:hAnsi="Garamond"/>
        </w:rPr>
        <w:t>269</w:t>
      </w:r>
      <w:r w:rsidRPr="003D6F6F">
        <w:rPr>
          <w:rFonts w:ascii="Garamond" w:hAnsi="Garamond"/>
        </w:rPr>
        <w:t>)</w:t>
      </w:r>
    </w:p>
    <w:p w14:paraId="385341E8" w14:textId="6D143D71" w:rsidR="0028777C" w:rsidRPr="003D6F6F" w:rsidRDefault="0028777C" w:rsidP="003D6F6F">
      <w:pPr>
        <w:spacing w:line="276" w:lineRule="auto"/>
        <w:rPr>
          <w:rFonts w:ascii="Garamond" w:hAnsi="Garamond"/>
        </w:rPr>
      </w:pPr>
    </w:p>
    <w:p w14:paraId="03B4A669" w14:textId="00027968" w:rsidR="0028777C" w:rsidRPr="003D6F6F" w:rsidRDefault="0028777C" w:rsidP="003D6F6F">
      <w:pPr>
        <w:pStyle w:val="ListParagraph"/>
        <w:numPr>
          <w:ilvl w:val="0"/>
          <w:numId w:val="10"/>
        </w:numPr>
        <w:spacing w:line="276" w:lineRule="auto"/>
        <w:rPr>
          <w:rFonts w:ascii="Garamond" w:hAnsi="Garamond"/>
        </w:rPr>
      </w:pPr>
      <w:r w:rsidRPr="003D6F6F">
        <w:rPr>
          <w:rFonts w:ascii="Garamond" w:hAnsi="Garamond"/>
        </w:rPr>
        <w:t xml:space="preserve">‘The </w:t>
      </w:r>
      <w:proofErr w:type="spellStart"/>
      <w:r w:rsidRPr="003D6F6F">
        <w:rPr>
          <w:rFonts w:ascii="Garamond" w:hAnsi="Garamond"/>
        </w:rPr>
        <w:t>value</w:t>
      </w:r>
      <w:proofErr w:type="spellEnd"/>
      <w:r w:rsidRPr="003D6F6F">
        <w:rPr>
          <w:rFonts w:ascii="Garamond" w:hAnsi="Garamond"/>
        </w:rPr>
        <w:t xml:space="preserve"> of </w:t>
      </w:r>
      <w:proofErr w:type="spellStart"/>
      <w:r w:rsidRPr="003D6F6F">
        <w:rPr>
          <w:rFonts w:ascii="Garamond" w:hAnsi="Garamond"/>
        </w:rPr>
        <w:t>egoism</w:t>
      </w:r>
      <w:proofErr w:type="spellEnd"/>
      <w:r w:rsidRPr="003D6F6F">
        <w:rPr>
          <w:rFonts w:ascii="Garamond" w:hAnsi="Garamond"/>
        </w:rPr>
        <w:t xml:space="preserve"> </w:t>
      </w:r>
      <w:proofErr w:type="spellStart"/>
      <w:r w:rsidRPr="003D6F6F">
        <w:rPr>
          <w:rFonts w:ascii="Garamond" w:hAnsi="Garamond"/>
        </w:rPr>
        <w:t>depends</w:t>
      </w:r>
      <w:proofErr w:type="spellEnd"/>
      <w:r w:rsidRPr="003D6F6F">
        <w:rPr>
          <w:rFonts w:ascii="Garamond" w:hAnsi="Garamond"/>
        </w:rPr>
        <w:t xml:space="preserve"> on the </w:t>
      </w:r>
      <w:proofErr w:type="spellStart"/>
      <w:r w:rsidRPr="003D6F6F">
        <w:rPr>
          <w:rFonts w:ascii="Garamond" w:hAnsi="Garamond"/>
        </w:rPr>
        <w:t>physiological</w:t>
      </w:r>
      <w:proofErr w:type="spellEnd"/>
      <w:r w:rsidRPr="003D6F6F">
        <w:rPr>
          <w:rFonts w:ascii="Garamond" w:hAnsi="Garamond"/>
        </w:rPr>
        <w:t xml:space="preserve"> </w:t>
      </w:r>
      <w:proofErr w:type="spellStart"/>
      <w:r w:rsidRPr="003D6F6F">
        <w:rPr>
          <w:rFonts w:ascii="Garamond" w:hAnsi="Garamond"/>
        </w:rPr>
        <w:t>value</w:t>
      </w:r>
      <w:proofErr w:type="spellEnd"/>
      <w:r w:rsidRPr="003D6F6F">
        <w:rPr>
          <w:rFonts w:ascii="Garamond" w:hAnsi="Garamond"/>
        </w:rPr>
        <w:t xml:space="preserve"> of </w:t>
      </w:r>
      <w:proofErr w:type="spellStart"/>
      <w:r w:rsidRPr="003D6F6F">
        <w:rPr>
          <w:rFonts w:ascii="Garamond" w:hAnsi="Garamond"/>
        </w:rPr>
        <w:t>him</w:t>
      </w:r>
      <w:proofErr w:type="spellEnd"/>
      <w:r w:rsidRPr="003D6F6F">
        <w:rPr>
          <w:rFonts w:ascii="Garamond" w:hAnsi="Garamond"/>
        </w:rPr>
        <w:t xml:space="preserve"> </w:t>
      </w:r>
      <w:proofErr w:type="spellStart"/>
      <w:r w:rsidRPr="003D6F6F">
        <w:rPr>
          <w:rFonts w:ascii="Garamond" w:hAnsi="Garamond"/>
        </w:rPr>
        <w:t>who</w:t>
      </w:r>
      <w:proofErr w:type="spellEnd"/>
      <w:r w:rsidRPr="003D6F6F">
        <w:rPr>
          <w:rFonts w:ascii="Garamond" w:hAnsi="Garamond"/>
        </w:rPr>
        <w:t xml:space="preserve"> </w:t>
      </w:r>
      <w:proofErr w:type="spellStart"/>
      <w:r w:rsidRPr="003D6F6F">
        <w:rPr>
          <w:rFonts w:ascii="Garamond" w:hAnsi="Garamond"/>
        </w:rPr>
        <w:t>possesses</w:t>
      </w:r>
      <w:proofErr w:type="spellEnd"/>
      <w:r w:rsidRPr="003D6F6F">
        <w:rPr>
          <w:rFonts w:ascii="Garamond" w:hAnsi="Garamond"/>
        </w:rPr>
        <w:t xml:space="preserve"> </w:t>
      </w:r>
      <w:proofErr w:type="spellStart"/>
      <w:r w:rsidRPr="003D6F6F">
        <w:rPr>
          <w:rFonts w:ascii="Garamond" w:hAnsi="Garamond"/>
        </w:rPr>
        <w:t>it</w:t>
      </w:r>
      <w:proofErr w:type="spellEnd"/>
      <w:r w:rsidRPr="003D6F6F">
        <w:rPr>
          <w:rFonts w:ascii="Garamond" w:hAnsi="Garamond"/>
        </w:rPr>
        <w:t xml:space="preserve">: </w:t>
      </w:r>
      <w:proofErr w:type="spellStart"/>
      <w:r w:rsidRPr="003D6F6F">
        <w:rPr>
          <w:rFonts w:ascii="Garamond" w:hAnsi="Garamond"/>
        </w:rPr>
        <w:t>it</w:t>
      </w:r>
      <w:proofErr w:type="spellEnd"/>
      <w:r w:rsidRPr="003D6F6F">
        <w:rPr>
          <w:rFonts w:ascii="Garamond" w:hAnsi="Garamond"/>
        </w:rPr>
        <w:t xml:space="preserve"> can be </w:t>
      </w:r>
      <w:proofErr w:type="spellStart"/>
      <w:r w:rsidRPr="003D6F6F">
        <w:rPr>
          <w:rFonts w:ascii="Garamond" w:hAnsi="Garamond"/>
        </w:rPr>
        <w:t>very</w:t>
      </w:r>
      <w:proofErr w:type="spellEnd"/>
      <w:r w:rsidRPr="003D6F6F">
        <w:rPr>
          <w:rFonts w:ascii="Garamond" w:hAnsi="Garamond"/>
        </w:rPr>
        <w:t xml:space="preserve"> </w:t>
      </w:r>
      <w:proofErr w:type="spellStart"/>
      <w:r w:rsidRPr="003D6F6F">
        <w:rPr>
          <w:rFonts w:ascii="Garamond" w:hAnsi="Garamond"/>
        </w:rPr>
        <w:t>valuable</w:t>
      </w:r>
      <w:proofErr w:type="spellEnd"/>
      <w:r w:rsidRPr="003D6F6F">
        <w:rPr>
          <w:rFonts w:ascii="Garamond" w:hAnsi="Garamond"/>
        </w:rPr>
        <w:t xml:space="preserve">, </w:t>
      </w:r>
      <w:proofErr w:type="spellStart"/>
      <w:r w:rsidRPr="003D6F6F">
        <w:rPr>
          <w:rFonts w:ascii="Garamond" w:hAnsi="Garamond"/>
        </w:rPr>
        <w:t>it</w:t>
      </w:r>
      <w:proofErr w:type="spellEnd"/>
      <w:r w:rsidRPr="003D6F6F">
        <w:rPr>
          <w:rFonts w:ascii="Garamond" w:hAnsi="Garamond"/>
        </w:rPr>
        <w:t xml:space="preserve"> can be </w:t>
      </w:r>
      <w:proofErr w:type="spellStart"/>
      <w:r w:rsidRPr="003D6F6F">
        <w:rPr>
          <w:rFonts w:ascii="Garamond" w:hAnsi="Garamond"/>
        </w:rPr>
        <w:t>worthless</w:t>
      </w:r>
      <w:proofErr w:type="spellEnd"/>
      <w:r w:rsidRPr="003D6F6F">
        <w:rPr>
          <w:rFonts w:ascii="Garamond" w:hAnsi="Garamond"/>
        </w:rPr>
        <w:t xml:space="preserve"> and </w:t>
      </w:r>
      <w:proofErr w:type="spellStart"/>
      <w:r w:rsidRPr="003D6F6F">
        <w:rPr>
          <w:rFonts w:ascii="Garamond" w:hAnsi="Garamond"/>
        </w:rPr>
        <w:t>contemptible</w:t>
      </w:r>
      <w:proofErr w:type="spellEnd"/>
      <w:r w:rsidRPr="003D6F6F">
        <w:rPr>
          <w:rFonts w:ascii="Garamond" w:hAnsi="Garamond"/>
        </w:rPr>
        <w:t xml:space="preserve">. </w:t>
      </w:r>
      <w:proofErr w:type="spellStart"/>
      <w:r w:rsidRPr="003D6F6F">
        <w:rPr>
          <w:rFonts w:ascii="Garamond" w:hAnsi="Garamond"/>
        </w:rPr>
        <w:t>Every</w:t>
      </w:r>
      <w:proofErr w:type="spellEnd"/>
      <w:r w:rsidRPr="003D6F6F">
        <w:rPr>
          <w:rFonts w:ascii="Garamond" w:hAnsi="Garamond"/>
        </w:rPr>
        <w:t xml:space="preserve"> </w:t>
      </w:r>
      <w:proofErr w:type="spellStart"/>
      <w:r w:rsidRPr="003D6F6F">
        <w:rPr>
          <w:rFonts w:ascii="Garamond" w:hAnsi="Garamond"/>
        </w:rPr>
        <w:t>individual</w:t>
      </w:r>
      <w:proofErr w:type="spellEnd"/>
      <w:r w:rsidRPr="003D6F6F">
        <w:rPr>
          <w:rFonts w:ascii="Garamond" w:hAnsi="Garamond"/>
        </w:rPr>
        <w:t xml:space="preserve"> </w:t>
      </w:r>
      <w:proofErr w:type="spellStart"/>
      <w:r w:rsidRPr="003D6F6F">
        <w:rPr>
          <w:rFonts w:ascii="Garamond" w:hAnsi="Garamond"/>
        </w:rPr>
        <w:t>may</w:t>
      </w:r>
      <w:proofErr w:type="spellEnd"/>
      <w:r w:rsidRPr="003D6F6F">
        <w:rPr>
          <w:rFonts w:ascii="Garamond" w:hAnsi="Garamond"/>
        </w:rPr>
        <w:t xml:space="preserve"> be </w:t>
      </w:r>
      <w:proofErr w:type="spellStart"/>
      <w:r w:rsidRPr="003D6F6F">
        <w:rPr>
          <w:rFonts w:ascii="Garamond" w:hAnsi="Garamond"/>
        </w:rPr>
        <w:t>regarded</w:t>
      </w:r>
      <w:proofErr w:type="spellEnd"/>
      <w:r w:rsidRPr="003D6F6F">
        <w:rPr>
          <w:rFonts w:ascii="Garamond" w:hAnsi="Garamond"/>
        </w:rPr>
        <w:t xml:space="preserve"> </w:t>
      </w:r>
      <w:proofErr w:type="spellStart"/>
      <w:r w:rsidRPr="003D6F6F">
        <w:rPr>
          <w:rFonts w:ascii="Garamond" w:hAnsi="Garamond"/>
        </w:rPr>
        <w:t>as</w:t>
      </w:r>
      <w:proofErr w:type="spellEnd"/>
      <w:r w:rsidRPr="003D6F6F">
        <w:rPr>
          <w:rFonts w:ascii="Garamond" w:hAnsi="Garamond"/>
        </w:rPr>
        <w:t xml:space="preserve"> </w:t>
      </w:r>
      <w:proofErr w:type="spellStart"/>
      <w:r w:rsidRPr="003D6F6F">
        <w:rPr>
          <w:rFonts w:ascii="Garamond" w:hAnsi="Garamond"/>
        </w:rPr>
        <w:t>representing</w:t>
      </w:r>
      <w:proofErr w:type="spellEnd"/>
      <w:r w:rsidRPr="003D6F6F">
        <w:rPr>
          <w:rFonts w:ascii="Garamond" w:hAnsi="Garamond"/>
        </w:rPr>
        <w:t xml:space="preserve"> the </w:t>
      </w:r>
      <w:proofErr w:type="spellStart"/>
      <w:r w:rsidRPr="003D6F6F">
        <w:rPr>
          <w:rFonts w:ascii="Garamond" w:hAnsi="Garamond"/>
        </w:rPr>
        <w:t>ascending</w:t>
      </w:r>
      <w:proofErr w:type="spellEnd"/>
      <w:r w:rsidRPr="003D6F6F">
        <w:rPr>
          <w:rFonts w:ascii="Garamond" w:hAnsi="Garamond"/>
        </w:rPr>
        <w:t xml:space="preserve"> or </w:t>
      </w:r>
      <w:proofErr w:type="spellStart"/>
      <w:r w:rsidRPr="003D6F6F">
        <w:rPr>
          <w:rFonts w:ascii="Garamond" w:hAnsi="Garamond"/>
        </w:rPr>
        <w:t>descending</w:t>
      </w:r>
      <w:proofErr w:type="spellEnd"/>
      <w:r w:rsidRPr="003D6F6F">
        <w:rPr>
          <w:rFonts w:ascii="Garamond" w:hAnsi="Garamond"/>
        </w:rPr>
        <w:t xml:space="preserve"> line of life. </w:t>
      </w:r>
      <w:proofErr w:type="spellStart"/>
      <w:r w:rsidRPr="003D6F6F">
        <w:rPr>
          <w:rFonts w:ascii="Garamond" w:hAnsi="Garamond"/>
        </w:rPr>
        <w:t>When</w:t>
      </w:r>
      <w:proofErr w:type="spellEnd"/>
      <w:r w:rsidRPr="003D6F6F">
        <w:rPr>
          <w:rFonts w:ascii="Garamond" w:hAnsi="Garamond"/>
        </w:rPr>
        <w:t xml:space="preserve"> </w:t>
      </w:r>
      <w:proofErr w:type="spellStart"/>
      <w:r w:rsidRPr="003D6F6F">
        <w:rPr>
          <w:rFonts w:ascii="Garamond" w:hAnsi="Garamond"/>
        </w:rPr>
        <w:t>one</w:t>
      </w:r>
      <w:proofErr w:type="spellEnd"/>
      <w:r w:rsidRPr="003D6F6F">
        <w:rPr>
          <w:rFonts w:ascii="Garamond" w:hAnsi="Garamond"/>
        </w:rPr>
        <w:t xml:space="preserve"> </w:t>
      </w:r>
      <w:proofErr w:type="spellStart"/>
      <w:r w:rsidRPr="003D6F6F">
        <w:rPr>
          <w:rFonts w:ascii="Garamond" w:hAnsi="Garamond"/>
        </w:rPr>
        <w:t>has</w:t>
      </w:r>
      <w:proofErr w:type="spellEnd"/>
      <w:r w:rsidRPr="003D6F6F">
        <w:rPr>
          <w:rFonts w:ascii="Garamond" w:hAnsi="Garamond"/>
        </w:rPr>
        <w:t xml:space="preserve"> </w:t>
      </w:r>
      <w:proofErr w:type="spellStart"/>
      <w:r w:rsidRPr="003D6F6F">
        <w:rPr>
          <w:rFonts w:ascii="Garamond" w:hAnsi="Garamond"/>
        </w:rPr>
        <w:t>decided</w:t>
      </w:r>
      <w:proofErr w:type="spellEnd"/>
      <w:r w:rsidRPr="003D6F6F">
        <w:rPr>
          <w:rFonts w:ascii="Garamond" w:hAnsi="Garamond"/>
        </w:rPr>
        <w:t xml:space="preserve"> </w:t>
      </w:r>
      <w:proofErr w:type="spellStart"/>
      <w:r w:rsidRPr="003D6F6F">
        <w:rPr>
          <w:rFonts w:ascii="Garamond" w:hAnsi="Garamond"/>
        </w:rPr>
        <w:t>which</w:t>
      </w:r>
      <w:proofErr w:type="spellEnd"/>
      <w:r w:rsidRPr="003D6F6F">
        <w:rPr>
          <w:rFonts w:ascii="Garamond" w:hAnsi="Garamond"/>
        </w:rPr>
        <w:t xml:space="preserve">, </w:t>
      </w:r>
      <w:proofErr w:type="spellStart"/>
      <w:r w:rsidRPr="003D6F6F">
        <w:rPr>
          <w:rFonts w:ascii="Garamond" w:hAnsi="Garamond"/>
        </w:rPr>
        <w:t>one</w:t>
      </w:r>
      <w:proofErr w:type="spellEnd"/>
      <w:r w:rsidRPr="003D6F6F">
        <w:rPr>
          <w:rFonts w:ascii="Garamond" w:hAnsi="Garamond"/>
        </w:rPr>
        <w:t xml:space="preserve"> </w:t>
      </w:r>
      <w:proofErr w:type="spellStart"/>
      <w:r w:rsidRPr="003D6F6F">
        <w:rPr>
          <w:rFonts w:ascii="Garamond" w:hAnsi="Garamond"/>
        </w:rPr>
        <w:t>has</w:t>
      </w:r>
      <w:proofErr w:type="spellEnd"/>
      <w:r w:rsidRPr="003D6F6F">
        <w:rPr>
          <w:rFonts w:ascii="Garamond" w:hAnsi="Garamond"/>
        </w:rPr>
        <w:t xml:space="preserve"> </w:t>
      </w:r>
      <w:proofErr w:type="spellStart"/>
      <w:r w:rsidRPr="003D6F6F">
        <w:rPr>
          <w:rFonts w:ascii="Garamond" w:hAnsi="Garamond"/>
        </w:rPr>
        <w:t>thereby</w:t>
      </w:r>
      <w:proofErr w:type="spellEnd"/>
      <w:r w:rsidRPr="003D6F6F">
        <w:rPr>
          <w:rFonts w:ascii="Garamond" w:hAnsi="Garamond"/>
        </w:rPr>
        <w:t xml:space="preserve"> </w:t>
      </w:r>
      <w:proofErr w:type="spellStart"/>
      <w:r w:rsidRPr="003D6F6F">
        <w:rPr>
          <w:rFonts w:ascii="Garamond" w:hAnsi="Garamond"/>
        </w:rPr>
        <w:t>established</w:t>
      </w:r>
      <w:proofErr w:type="spellEnd"/>
      <w:r w:rsidRPr="003D6F6F">
        <w:rPr>
          <w:rFonts w:ascii="Garamond" w:hAnsi="Garamond"/>
        </w:rPr>
        <w:t xml:space="preserve"> a </w:t>
      </w:r>
      <w:proofErr w:type="spellStart"/>
      <w:r w:rsidRPr="003D6F6F">
        <w:rPr>
          <w:rFonts w:ascii="Garamond" w:hAnsi="Garamond"/>
        </w:rPr>
        <w:t>canon</w:t>
      </w:r>
      <w:proofErr w:type="spellEnd"/>
      <w:r w:rsidRPr="003D6F6F">
        <w:rPr>
          <w:rFonts w:ascii="Garamond" w:hAnsi="Garamond"/>
        </w:rPr>
        <w:t xml:space="preserve"> for the </w:t>
      </w:r>
      <w:proofErr w:type="spellStart"/>
      <w:r w:rsidRPr="003D6F6F">
        <w:rPr>
          <w:rFonts w:ascii="Garamond" w:hAnsi="Garamond"/>
        </w:rPr>
        <w:t>value</w:t>
      </w:r>
      <w:proofErr w:type="spellEnd"/>
      <w:r w:rsidRPr="003D6F6F">
        <w:rPr>
          <w:rFonts w:ascii="Garamond" w:hAnsi="Garamond"/>
        </w:rPr>
        <w:t xml:space="preserve"> of </w:t>
      </w:r>
      <w:proofErr w:type="spellStart"/>
      <w:r w:rsidRPr="003D6F6F">
        <w:rPr>
          <w:rFonts w:ascii="Garamond" w:hAnsi="Garamond"/>
        </w:rPr>
        <w:t>his</w:t>
      </w:r>
      <w:proofErr w:type="spellEnd"/>
      <w:r w:rsidRPr="003D6F6F">
        <w:rPr>
          <w:rFonts w:ascii="Garamond" w:hAnsi="Garamond"/>
        </w:rPr>
        <w:t xml:space="preserve"> </w:t>
      </w:r>
      <w:proofErr w:type="spellStart"/>
      <w:r w:rsidRPr="003D6F6F">
        <w:rPr>
          <w:rFonts w:ascii="Garamond" w:hAnsi="Garamond"/>
        </w:rPr>
        <w:t>egoism</w:t>
      </w:r>
      <w:proofErr w:type="spellEnd"/>
      <w:r w:rsidRPr="003D6F6F">
        <w:rPr>
          <w:rFonts w:ascii="Garamond" w:hAnsi="Garamond"/>
        </w:rPr>
        <w:t>…’</w:t>
      </w:r>
    </w:p>
    <w:p w14:paraId="4460C244" w14:textId="5D58CC06" w:rsidR="0028777C" w:rsidRPr="003D6F6F" w:rsidRDefault="0028777C" w:rsidP="003D6F6F">
      <w:pPr>
        <w:spacing w:line="276" w:lineRule="auto"/>
        <w:ind w:left="720"/>
        <w:rPr>
          <w:rFonts w:ascii="Garamond" w:hAnsi="Garamond"/>
        </w:rPr>
      </w:pPr>
      <w:r w:rsidRPr="003D6F6F">
        <w:rPr>
          <w:rFonts w:ascii="Garamond" w:hAnsi="Garamond"/>
        </w:rPr>
        <w:t>(</w:t>
      </w:r>
      <w:proofErr w:type="spellStart"/>
      <w:r w:rsidRPr="003D6F6F">
        <w:rPr>
          <w:rFonts w:ascii="Garamond" w:hAnsi="Garamond"/>
          <w:i/>
        </w:rPr>
        <w:t>Twilight</w:t>
      </w:r>
      <w:proofErr w:type="spellEnd"/>
      <w:r w:rsidRPr="003D6F6F">
        <w:rPr>
          <w:rFonts w:ascii="Garamond" w:hAnsi="Garamond"/>
          <w:i/>
        </w:rPr>
        <w:t xml:space="preserve"> of the </w:t>
      </w:r>
      <w:proofErr w:type="spellStart"/>
      <w:r w:rsidRPr="003D6F6F">
        <w:rPr>
          <w:rFonts w:ascii="Garamond" w:hAnsi="Garamond"/>
          <w:i/>
        </w:rPr>
        <w:t>Idols</w:t>
      </w:r>
      <w:proofErr w:type="spellEnd"/>
      <w:r w:rsidRPr="003D6F6F">
        <w:rPr>
          <w:rFonts w:ascii="Garamond" w:hAnsi="Garamond"/>
          <w:i/>
        </w:rPr>
        <w:t xml:space="preserve"> </w:t>
      </w:r>
      <w:proofErr w:type="spellStart"/>
      <w:r w:rsidRPr="003D6F6F">
        <w:rPr>
          <w:rFonts w:ascii="Garamond" w:hAnsi="Garamond"/>
        </w:rPr>
        <w:t>Expeditions</w:t>
      </w:r>
      <w:proofErr w:type="spellEnd"/>
      <w:r w:rsidRPr="003D6F6F">
        <w:rPr>
          <w:rFonts w:ascii="Garamond" w:hAnsi="Garamond"/>
        </w:rPr>
        <w:t xml:space="preserve"> of an </w:t>
      </w:r>
      <w:proofErr w:type="spellStart"/>
      <w:r w:rsidRPr="003D6F6F">
        <w:rPr>
          <w:rFonts w:ascii="Garamond" w:hAnsi="Garamond"/>
        </w:rPr>
        <w:t>Untimely</w:t>
      </w:r>
      <w:proofErr w:type="spellEnd"/>
      <w:r w:rsidRPr="003D6F6F">
        <w:rPr>
          <w:rFonts w:ascii="Garamond" w:hAnsi="Garamond"/>
        </w:rPr>
        <w:t xml:space="preserve"> Man, </w:t>
      </w:r>
      <w:r w:rsidRPr="003D6F6F">
        <w:rPr>
          <w:rFonts w:ascii="Garamond" w:eastAsiaTheme="minorHAnsi" w:hAnsi="Garamond" w:cs="@NnÕ˛"/>
          <w:lang w:val="en-GB"/>
        </w:rPr>
        <w:t>§</w:t>
      </w:r>
      <w:r w:rsidRPr="003D6F6F">
        <w:rPr>
          <w:rFonts w:ascii="Garamond" w:hAnsi="Garamond"/>
        </w:rPr>
        <w:t>33</w:t>
      </w:r>
      <w:r w:rsidRPr="003D6F6F">
        <w:rPr>
          <w:rFonts w:ascii="Garamond" w:hAnsi="Garamond"/>
        </w:rPr>
        <w:t>)</w:t>
      </w:r>
    </w:p>
    <w:p w14:paraId="64BB83CD" w14:textId="77777777" w:rsidR="0028777C" w:rsidRPr="003D6F6F" w:rsidRDefault="0028777C" w:rsidP="003D6F6F">
      <w:pPr>
        <w:autoSpaceDE w:val="0"/>
        <w:autoSpaceDN w:val="0"/>
        <w:adjustRightInd w:val="0"/>
        <w:spacing w:line="276" w:lineRule="auto"/>
        <w:rPr>
          <w:rFonts w:ascii="Garamond" w:hAnsi="Garamond"/>
          <w:i/>
          <w:highlight w:val="yellow"/>
          <w:lang w:val="en-GB"/>
        </w:rPr>
      </w:pPr>
    </w:p>
    <w:p w14:paraId="3E34FD20" w14:textId="4CCB7608" w:rsidR="003A229C" w:rsidRPr="003D6F6F" w:rsidRDefault="003A229C" w:rsidP="003D6F6F">
      <w:pPr>
        <w:autoSpaceDE w:val="0"/>
        <w:autoSpaceDN w:val="0"/>
        <w:adjustRightInd w:val="0"/>
        <w:spacing w:line="276" w:lineRule="auto"/>
        <w:rPr>
          <w:rFonts w:ascii="Garamond" w:hAnsi="Garamond"/>
          <w:lang w:val="en-GB"/>
        </w:rPr>
      </w:pPr>
      <w:r w:rsidRPr="003D6F6F">
        <w:rPr>
          <w:rFonts w:ascii="Garamond" w:hAnsi="Garamond"/>
          <w:lang w:val="en-GB"/>
        </w:rPr>
        <w:t xml:space="preserve">For more see Bernard </w:t>
      </w:r>
      <w:proofErr w:type="spellStart"/>
      <w:r w:rsidRPr="003D6F6F">
        <w:rPr>
          <w:rFonts w:ascii="Garamond" w:hAnsi="Garamond"/>
          <w:lang w:val="en-GB"/>
        </w:rPr>
        <w:t>Reginster</w:t>
      </w:r>
      <w:proofErr w:type="spellEnd"/>
      <w:r w:rsidRPr="003D6F6F">
        <w:rPr>
          <w:rFonts w:ascii="Garamond" w:hAnsi="Garamond"/>
          <w:lang w:val="en-GB"/>
        </w:rPr>
        <w:t xml:space="preserve"> ‘Nietzsche on Selflessness and the Value of Altruism’ </w:t>
      </w:r>
      <w:r w:rsidRPr="003D6F6F">
        <w:rPr>
          <w:rFonts w:ascii="Garamond" w:hAnsi="Garamond"/>
          <w:i/>
          <w:lang w:val="en-GB"/>
        </w:rPr>
        <w:t xml:space="preserve">History of Philosophy Quarterly </w:t>
      </w:r>
      <w:r w:rsidRPr="003D6F6F">
        <w:rPr>
          <w:rFonts w:ascii="Garamond" w:hAnsi="Garamond"/>
          <w:lang w:val="en-GB"/>
        </w:rPr>
        <w:t>17.2, 2000</w:t>
      </w:r>
    </w:p>
    <w:p w14:paraId="11DF7ECF" w14:textId="77777777" w:rsidR="003A229C" w:rsidRPr="003D6F6F" w:rsidRDefault="003A229C" w:rsidP="003D6F6F">
      <w:pPr>
        <w:autoSpaceDE w:val="0"/>
        <w:autoSpaceDN w:val="0"/>
        <w:adjustRightInd w:val="0"/>
        <w:spacing w:line="276" w:lineRule="auto"/>
        <w:rPr>
          <w:rFonts w:ascii="Garamond" w:hAnsi="Garamond"/>
          <w:i/>
          <w:highlight w:val="yellow"/>
          <w:lang w:val="en-GB"/>
        </w:rPr>
      </w:pPr>
    </w:p>
    <w:p w14:paraId="4C8ABCD5" w14:textId="69D49D10" w:rsidR="00524454" w:rsidRPr="003D6F6F" w:rsidRDefault="00524454" w:rsidP="003D6F6F">
      <w:pPr>
        <w:autoSpaceDE w:val="0"/>
        <w:autoSpaceDN w:val="0"/>
        <w:adjustRightInd w:val="0"/>
        <w:spacing w:line="276" w:lineRule="auto"/>
        <w:rPr>
          <w:rFonts w:ascii="Garamond" w:hAnsi="Garamond"/>
          <w:i/>
          <w:lang w:val="en-GB"/>
        </w:rPr>
      </w:pPr>
      <w:r w:rsidRPr="003D6F6F">
        <w:rPr>
          <w:rFonts w:ascii="Garamond" w:hAnsi="Garamond"/>
          <w:i/>
          <w:lang w:val="en-GB"/>
        </w:rPr>
        <w:t>Exclusivity</w:t>
      </w:r>
    </w:p>
    <w:p w14:paraId="017B14AB" w14:textId="0F88A889" w:rsidR="00524454" w:rsidRPr="003D6F6F" w:rsidRDefault="00524454" w:rsidP="003D6F6F">
      <w:pPr>
        <w:autoSpaceDE w:val="0"/>
        <w:autoSpaceDN w:val="0"/>
        <w:adjustRightInd w:val="0"/>
        <w:spacing w:line="276" w:lineRule="auto"/>
        <w:rPr>
          <w:rFonts w:ascii="Garamond" w:hAnsi="Garamond"/>
          <w:i/>
          <w:highlight w:val="yellow"/>
          <w:lang w:val="en-GB"/>
        </w:rPr>
      </w:pPr>
    </w:p>
    <w:p w14:paraId="08B65827" w14:textId="0F22E466" w:rsidR="0028777C" w:rsidRPr="003D6F6F" w:rsidRDefault="0028777C" w:rsidP="003D6F6F">
      <w:pPr>
        <w:autoSpaceDE w:val="0"/>
        <w:autoSpaceDN w:val="0"/>
        <w:adjustRightInd w:val="0"/>
        <w:spacing w:line="276" w:lineRule="auto"/>
        <w:rPr>
          <w:rFonts w:ascii="Garamond" w:hAnsi="Garamond"/>
          <w:highlight w:val="yellow"/>
          <w:lang w:val="en-GB"/>
        </w:rPr>
      </w:pPr>
      <w:proofErr w:type="spellStart"/>
      <w:r w:rsidRPr="003D6F6F">
        <w:rPr>
          <w:rFonts w:ascii="Garamond" w:hAnsi="Garamond"/>
        </w:rPr>
        <w:t>Morality</w:t>
      </w:r>
      <w:proofErr w:type="spellEnd"/>
      <w:r w:rsidRPr="003D6F6F">
        <w:rPr>
          <w:rFonts w:ascii="Garamond" w:hAnsi="Garamond"/>
        </w:rPr>
        <w:t xml:space="preserve"> </w:t>
      </w:r>
      <w:proofErr w:type="spellStart"/>
      <w:r w:rsidRPr="003D6F6F">
        <w:rPr>
          <w:rFonts w:ascii="Garamond" w:hAnsi="Garamond"/>
        </w:rPr>
        <w:t>to accord exclusive</w:t>
      </w:r>
      <w:proofErr w:type="spellEnd"/>
      <w:r w:rsidRPr="003D6F6F">
        <w:rPr>
          <w:rFonts w:ascii="Garamond" w:hAnsi="Garamond"/>
        </w:rPr>
        <w:t xml:space="preserve"> status to </w:t>
      </w:r>
      <w:proofErr w:type="spellStart"/>
      <w:r w:rsidRPr="003D6F6F">
        <w:rPr>
          <w:rFonts w:ascii="Garamond" w:hAnsi="Garamond"/>
        </w:rPr>
        <w:t>its</w:t>
      </w:r>
      <w:proofErr w:type="spellEnd"/>
      <w:r w:rsidRPr="003D6F6F">
        <w:rPr>
          <w:rFonts w:ascii="Garamond" w:hAnsi="Garamond"/>
        </w:rPr>
        <w:t xml:space="preserve"> </w:t>
      </w:r>
      <w:proofErr w:type="spellStart"/>
      <w:r w:rsidRPr="003D6F6F">
        <w:rPr>
          <w:rFonts w:ascii="Garamond" w:hAnsi="Garamond"/>
        </w:rPr>
        <w:t>values</w:t>
      </w:r>
      <w:proofErr w:type="spellEnd"/>
      <w:r w:rsidRPr="003D6F6F">
        <w:rPr>
          <w:rFonts w:ascii="Garamond" w:hAnsi="Garamond"/>
        </w:rPr>
        <w:t xml:space="preserve">; the </w:t>
      </w:r>
      <w:r w:rsidRPr="003D6F6F">
        <w:rPr>
          <w:rFonts w:ascii="Garamond" w:hAnsi="Garamond"/>
        </w:rPr>
        <w:t xml:space="preserve">moral </w:t>
      </w:r>
      <w:r w:rsidRPr="003D6F6F">
        <w:rPr>
          <w:rFonts w:ascii="Garamond" w:hAnsi="Garamond"/>
        </w:rPr>
        <w:t xml:space="preserve">standard </w:t>
      </w:r>
      <w:proofErr w:type="spellStart"/>
      <w:r w:rsidRPr="003D6F6F">
        <w:rPr>
          <w:rFonts w:ascii="Garamond" w:hAnsi="Garamond"/>
        </w:rPr>
        <w:t>is</w:t>
      </w:r>
      <w:proofErr w:type="spellEnd"/>
      <w:r w:rsidRPr="003D6F6F">
        <w:rPr>
          <w:rFonts w:ascii="Garamond" w:hAnsi="Garamond"/>
        </w:rPr>
        <w:t xml:space="preserve"> the </w:t>
      </w:r>
      <w:proofErr w:type="spellStart"/>
      <w:r w:rsidRPr="003D6F6F">
        <w:rPr>
          <w:rFonts w:ascii="Garamond" w:hAnsi="Garamond"/>
        </w:rPr>
        <w:t>most</w:t>
      </w:r>
      <w:proofErr w:type="spellEnd"/>
      <w:r w:rsidRPr="003D6F6F">
        <w:rPr>
          <w:rFonts w:ascii="Garamond" w:hAnsi="Garamond"/>
        </w:rPr>
        <w:t xml:space="preserve"> or the </w:t>
      </w:r>
      <w:proofErr w:type="spellStart"/>
      <w:r w:rsidRPr="003D6F6F">
        <w:rPr>
          <w:rFonts w:ascii="Garamond" w:hAnsi="Garamond"/>
        </w:rPr>
        <w:t>only</w:t>
      </w:r>
      <w:proofErr w:type="spellEnd"/>
      <w:r w:rsidRPr="003D6F6F">
        <w:rPr>
          <w:rFonts w:ascii="Garamond" w:hAnsi="Garamond"/>
        </w:rPr>
        <w:t xml:space="preserve"> </w:t>
      </w:r>
      <w:proofErr w:type="spellStart"/>
      <w:r w:rsidRPr="003D6F6F">
        <w:rPr>
          <w:rFonts w:ascii="Garamond" w:hAnsi="Garamond"/>
        </w:rPr>
        <w:t>important</w:t>
      </w:r>
      <w:proofErr w:type="spellEnd"/>
      <w:r w:rsidRPr="003D6F6F">
        <w:rPr>
          <w:rFonts w:ascii="Garamond" w:hAnsi="Garamond"/>
        </w:rPr>
        <w:t xml:space="preserve"> </w:t>
      </w:r>
      <w:proofErr w:type="spellStart"/>
      <w:r w:rsidRPr="003D6F6F">
        <w:rPr>
          <w:rFonts w:ascii="Garamond" w:hAnsi="Garamond"/>
        </w:rPr>
        <w:t>evaluative</w:t>
      </w:r>
      <w:proofErr w:type="spellEnd"/>
      <w:r w:rsidRPr="003D6F6F">
        <w:rPr>
          <w:rFonts w:ascii="Garamond" w:hAnsi="Garamond"/>
        </w:rPr>
        <w:t xml:space="preserve"> standard.</w:t>
      </w:r>
    </w:p>
    <w:p w14:paraId="340DC699" w14:textId="77777777" w:rsidR="0028777C" w:rsidRPr="003D6F6F" w:rsidRDefault="0028777C" w:rsidP="003D6F6F">
      <w:pPr>
        <w:autoSpaceDE w:val="0"/>
        <w:autoSpaceDN w:val="0"/>
        <w:adjustRightInd w:val="0"/>
        <w:spacing w:line="276" w:lineRule="auto"/>
        <w:rPr>
          <w:rFonts w:ascii="Garamond" w:hAnsi="Garamond"/>
          <w:i/>
          <w:highlight w:val="yellow"/>
          <w:lang w:val="en-GB"/>
        </w:rPr>
      </w:pPr>
    </w:p>
    <w:p w14:paraId="4B062583" w14:textId="72DE9021" w:rsidR="0028777C" w:rsidRPr="003D6F6F" w:rsidRDefault="0028777C" w:rsidP="003D6F6F">
      <w:pPr>
        <w:pStyle w:val="ListParagraph"/>
        <w:numPr>
          <w:ilvl w:val="0"/>
          <w:numId w:val="10"/>
        </w:numPr>
        <w:spacing w:line="276" w:lineRule="auto"/>
        <w:rPr>
          <w:rFonts w:ascii="Garamond" w:hAnsi="Garamond"/>
        </w:rPr>
      </w:pPr>
      <w:r w:rsidRPr="003D6F6F">
        <w:rPr>
          <w:rFonts w:ascii="Garamond" w:hAnsi="Garamond"/>
        </w:rPr>
        <w:t>‘</w:t>
      </w:r>
      <w:proofErr w:type="spellStart"/>
      <w:r w:rsidRPr="003D6F6F">
        <w:rPr>
          <w:rFonts w:ascii="Garamond" w:hAnsi="Garamond"/>
          <w:i/>
        </w:rPr>
        <w:t>Morality</w:t>
      </w:r>
      <w:proofErr w:type="spellEnd"/>
      <w:r w:rsidRPr="003D6F6F">
        <w:rPr>
          <w:rFonts w:ascii="Garamond" w:hAnsi="Garamond"/>
          <w:i/>
        </w:rPr>
        <w:t xml:space="preserve"> in Europe </w:t>
      </w:r>
      <w:proofErr w:type="spellStart"/>
      <w:r w:rsidRPr="003D6F6F">
        <w:rPr>
          <w:rFonts w:ascii="Garamond" w:hAnsi="Garamond"/>
          <w:i/>
        </w:rPr>
        <w:t>these</w:t>
      </w:r>
      <w:proofErr w:type="spellEnd"/>
      <w:r w:rsidRPr="003D6F6F">
        <w:rPr>
          <w:rFonts w:ascii="Garamond" w:hAnsi="Garamond"/>
          <w:i/>
        </w:rPr>
        <w:t xml:space="preserve"> </w:t>
      </w:r>
      <w:proofErr w:type="spellStart"/>
      <w:r w:rsidRPr="003D6F6F">
        <w:rPr>
          <w:rFonts w:ascii="Garamond" w:hAnsi="Garamond"/>
          <w:i/>
        </w:rPr>
        <w:t>days</w:t>
      </w:r>
      <w:proofErr w:type="spellEnd"/>
      <w:r w:rsidRPr="003D6F6F">
        <w:rPr>
          <w:rFonts w:ascii="Garamond" w:hAnsi="Garamond"/>
          <w:i/>
        </w:rPr>
        <w:t xml:space="preserve"> </w:t>
      </w:r>
      <w:proofErr w:type="spellStart"/>
      <w:r w:rsidRPr="003D6F6F">
        <w:rPr>
          <w:rFonts w:ascii="Garamond" w:hAnsi="Garamond"/>
          <w:i/>
        </w:rPr>
        <w:t>is</w:t>
      </w:r>
      <w:proofErr w:type="spellEnd"/>
      <w:r w:rsidRPr="003D6F6F">
        <w:rPr>
          <w:rFonts w:ascii="Garamond" w:hAnsi="Garamond"/>
          <w:i/>
        </w:rPr>
        <w:t xml:space="preserve"> the </w:t>
      </w:r>
      <w:proofErr w:type="spellStart"/>
      <w:r w:rsidRPr="003D6F6F">
        <w:rPr>
          <w:rFonts w:ascii="Garamond" w:hAnsi="Garamond"/>
          <w:i/>
        </w:rPr>
        <w:t>morality</w:t>
      </w:r>
      <w:proofErr w:type="spellEnd"/>
      <w:r w:rsidRPr="003D6F6F">
        <w:rPr>
          <w:rFonts w:ascii="Garamond" w:hAnsi="Garamond"/>
          <w:i/>
        </w:rPr>
        <w:t xml:space="preserve"> of </w:t>
      </w:r>
      <w:proofErr w:type="spellStart"/>
      <w:r w:rsidRPr="003D6F6F">
        <w:rPr>
          <w:rFonts w:ascii="Garamond" w:hAnsi="Garamond"/>
          <w:i/>
        </w:rPr>
        <w:t>herd</w:t>
      </w:r>
      <w:proofErr w:type="spellEnd"/>
      <w:r w:rsidRPr="003D6F6F">
        <w:rPr>
          <w:rFonts w:ascii="Garamond" w:hAnsi="Garamond"/>
          <w:i/>
        </w:rPr>
        <w:t xml:space="preserve"> </w:t>
      </w:r>
      <w:proofErr w:type="spellStart"/>
      <w:r w:rsidRPr="003D6F6F">
        <w:rPr>
          <w:rFonts w:ascii="Garamond" w:hAnsi="Garamond"/>
          <w:i/>
        </w:rPr>
        <w:t>animals</w:t>
      </w:r>
      <w:proofErr w:type="spellEnd"/>
      <w:r w:rsidRPr="003D6F6F">
        <w:rPr>
          <w:rFonts w:ascii="Garamond" w:hAnsi="Garamond"/>
        </w:rPr>
        <w:t xml:space="preserve">: - and </w:t>
      </w:r>
      <w:proofErr w:type="spellStart"/>
      <w:r w:rsidRPr="003D6F6F">
        <w:rPr>
          <w:rFonts w:ascii="Garamond" w:hAnsi="Garamond"/>
        </w:rPr>
        <w:t>therefore</w:t>
      </w:r>
      <w:proofErr w:type="spellEnd"/>
      <w:r w:rsidRPr="003D6F6F">
        <w:rPr>
          <w:rFonts w:ascii="Garamond" w:hAnsi="Garamond"/>
        </w:rPr>
        <w:t xml:space="preserve">, </w:t>
      </w:r>
      <w:proofErr w:type="spellStart"/>
      <w:r w:rsidRPr="003D6F6F">
        <w:rPr>
          <w:rFonts w:ascii="Garamond" w:hAnsi="Garamond"/>
        </w:rPr>
        <w:t>as</w:t>
      </w:r>
      <w:proofErr w:type="spellEnd"/>
      <w:r w:rsidRPr="003D6F6F">
        <w:rPr>
          <w:rFonts w:ascii="Garamond" w:hAnsi="Garamond"/>
        </w:rPr>
        <w:t xml:space="preserve"> </w:t>
      </w:r>
      <w:proofErr w:type="spellStart"/>
      <w:r w:rsidRPr="003D6F6F">
        <w:rPr>
          <w:rFonts w:ascii="Garamond" w:hAnsi="Garamond"/>
        </w:rPr>
        <w:t>we</w:t>
      </w:r>
      <w:proofErr w:type="spellEnd"/>
      <w:r w:rsidRPr="003D6F6F">
        <w:rPr>
          <w:rFonts w:ascii="Garamond" w:hAnsi="Garamond"/>
        </w:rPr>
        <w:t xml:space="preserve"> </w:t>
      </w:r>
      <w:proofErr w:type="spellStart"/>
      <w:r w:rsidRPr="003D6F6F">
        <w:rPr>
          <w:rFonts w:ascii="Garamond" w:hAnsi="Garamond"/>
        </w:rPr>
        <w:t>understand</w:t>
      </w:r>
      <w:proofErr w:type="spellEnd"/>
      <w:r w:rsidRPr="003D6F6F">
        <w:rPr>
          <w:rFonts w:ascii="Garamond" w:hAnsi="Garamond"/>
        </w:rPr>
        <w:t xml:space="preserve"> </w:t>
      </w:r>
      <w:proofErr w:type="spellStart"/>
      <w:r w:rsidRPr="003D6F6F">
        <w:rPr>
          <w:rFonts w:ascii="Garamond" w:hAnsi="Garamond"/>
        </w:rPr>
        <w:t>things</w:t>
      </w:r>
      <w:proofErr w:type="spellEnd"/>
      <w:r w:rsidRPr="003D6F6F">
        <w:rPr>
          <w:rFonts w:ascii="Garamond" w:hAnsi="Garamond"/>
        </w:rPr>
        <w:t xml:space="preserve">, </w:t>
      </w:r>
      <w:proofErr w:type="spellStart"/>
      <w:r w:rsidRPr="003D6F6F">
        <w:rPr>
          <w:rFonts w:ascii="Garamond" w:hAnsi="Garamond"/>
        </w:rPr>
        <w:t>it</w:t>
      </w:r>
      <w:proofErr w:type="spellEnd"/>
      <w:r w:rsidRPr="003D6F6F">
        <w:rPr>
          <w:rFonts w:ascii="Garamond" w:hAnsi="Garamond"/>
        </w:rPr>
        <w:t xml:space="preserve"> </w:t>
      </w:r>
      <w:proofErr w:type="spellStart"/>
      <w:r w:rsidRPr="003D6F6F">
        <w:rPr>
          <w:rFonts w:ascii="Garamond" w:hAnsi="Garamond"/>
        </w:rPr>
        <w:t>is</w:t>
      </w:r>
      <w:proofErr w:type="spellEnd"/>
      <w:r w:rsidRPr="003D6F6F">
        <w:rPr>
          <w:rFonts w:ascii="Garamond" w:hAnsi="Garamond"/>
        </w:rPr>
        <w:t xml:space="preserve"> </w:t>
      </w:r>
      <w:proofErr w:type="spellStart"/>
      <w:r w:rsidRPr="003D6F6F">
        <w:rPr>
          <w:rFonts w:ascii="Garamond" w:hAnsi="Garamond"/>
        </w:rPr>
        <w:t>only</w:t>
      </w:r>
      <w:proofErr w:type="spellEnd"/>
      <w:r w:rsidRPr="003D6F6F">
        <w:rPr>
          <w:rFonts w:ascii="Garamond" w:hAnsi="Garamond"/>
        </w:rPr>
        <w:t xml:space="preserve"> </w:t>
      </w:r>
      <w:proofErr w:type="spellStart"/>
      <w:r w:rsidRPr="003D6F6F">
        <w:rPr>
          <w:rFonts w:ascii="Garamond" w:hAnsi="Garamond"/>
        </w:rPr>
        <w:t>one</w:t>
      </w:r>
      <w:proofErr w:type="spellEnd"/>
      <w:r w:rsidRPr="003D6F6F">
        <w:rPr>
          <w:rFonts w:ascii="Garamond" w:hAnsi="Garamond"/>
        </w:rPr>
        <w:t xml:space="preserve"> </w:t>
      </w:r>
      <w:proofErr w:type="spellStart"/>
      <w:r w:rsidRPr="003D6F6F">
        <w:rPr>
          <w:rFonts w:ascii="Garamond" w:hAnsi="Garamond"/>
        </w:rPr>
        <w:t>type</w:t>
      </w:r>
      <w:proofErr w:type="spellEnd"/>
      <w:r w:rsidRPr="003D6F6F">
        <w:rPr>
          <w:rFonts w:ascii="Garamond" w:hAnsi="Garamond"/>
        </w:rPr>
        <w:t xml:space="preserve"> of human </w:t>
      </w:r>
      <w:proofErr w:type="spellStart"/>
      <w:r w:rsidRPr="003D6F6F">
        <w:rPr>
          <w:rFonts w:ascii="Garamond" w:hAnsi="Garamond"/>
        </w:rPr>
        <w:t>morality</w:t>
      </w:r>
      <w:proofErr w:type="spellEnd"/>
      <w:r w:rsidRPr="003D6F6F">
        <w:rPr>
          <w:rFonts w:ascii="Garamond" w:hAnsi="Garamond"/>
        </w:rPr>
        <w:t xml:space="preserve"> </w:t>
      </w:r>
      <w:proofErr w:type="spellStart"/>
      <w:r w:rsidRPr="003D6F6F">
        <w:rPr>
          <w:rFonts w:ascii="Garamond" w:hAnsi="Garamond"/>
        </w:rPr>
        <w:t>beside</w:t>
      </w:r>
      <w:proofErr w:type="spellEnd"/>
      <w:r w:rsidRPr="003D6F6F">
        <w:rPr>
          <w:rFonts w:ascii="Garamond" w:hAnsi="Garamond"/>
        </w:rPr>
        <w:t xml:space="preserve"> </w:t>
      </w:r>
      <w:proofErr w:type="spellStart"/>
      <w:r w:rsidRPr="003D6F6F">
        <w:rPr>
          <w:rFonts w:ascii="Garamond" w:hAnsi="Garamond"/>
        </w:rPr>
        <w:t>which</w:t>
      </w:r>
      <w:proofErr w:type="spellEnd"/>
      <w:r w:rsidRPr="003D6F6F">
        <w:rPr>
          <w:rFonts w:ascii="Garamond" w:hAnsi="Garamond"/>
        </w:rPr>
        <w:t xml:space="preserve">, </w:t>
      </w:r>
      <w:proofErr w:type="spellStart"/>
      <w:r w:rsidRPr="003D6F6F">
        <w:rPr>
          <w:rFonts w:ascii="Garamond" w:hAnsi="Garamond"/>
        </w:rPr>
        <w:t>before</w:t>
      </w:r>
      <w:proofErr w:type="spellEnd"/>
      <w:r w:rsidRPr="003D6F6F">
        <w:rPr>
          <w:rFonts w:ascii="Garamond" w:hAnsi="Garamond"/>
        </w:rPr>
        <w:t xml:space="preserve"> </w:t>
      </w:r>
      <w:proofErr w:type="spellStart"/>
      <w:r w:rsidRPr="003D6F6F">
        <w:rPr>
          <w:rFonts w:ascii="Garamond" w:hAnsi="Garamond"/>
        </w:rPr>
        <w:t>which</w:t>
      </w:r>
      <w:proofErr w:type="spellEnd"/>
      <w:r w:rsidRPr="003D6F6F">
        <w:rPr>
          <w:rFonts w:ascii="Garamond" w:hAnsi="Garamond"/>
        </w:rPr>
        <w:t xml:space="preserve">, </w:t>
      </w:r>
      <w:r w:rsidRPr="003D6F6F">
        <w:rPr>
          <w:rFonts w:ascii="Garamond" w:hAnsi="Garamond"/>
        </w:rPr>
        <w:lastRenderedPageBreak/>
        <w:t xml:space="preserve">and </w:t>
      </w:r>
      <w:proofErr w:type="spellStart"/>
      <w:r w:rsidRPr="003D6F6F">
        <w:rPr>
          <w:rFonts w:ascii="Garamond" w:hAnsi="Garamond"/>
        </w:rPr>
        <w:t>after</w:t>
      </w:r>
      <w:proofErr w:type="spellEnd"/>
      <w:r w:rsidRPr="003D6F6F">
        <w:rPr>
          <w:rFonts w:ascii="Garamond" w:hAnsi="Garamond"/>
        </w:rPr>
        <w:t xml:space="preserve"> </w:t>
      </w:r>
      <w:proofErr w:type="spellStart"/>
      <w:r w:rsidRPr="003D6F6F">
        <w:rPr>
          <w:rFonts w:ascii="Garamond" w:hAnsi="Garamond"/>
        </w:rPr>
        <w:t>which</w:t>
      </w:r>
      <w:proofErr w:type="spellEnd"/>
      <w:r w:rsidRPr="003D6F6F">
        <w:rPr>
          <w:rFonts w:ascii="Garamond" w:hAnsi="Garamond"/>
        </w:rPr>
        <w:t xml:space="preserve"> </w:t>
      </w:r>
      <w:proofErr w:type="spellStart"/>
      <w:r w:rsidRPr="003D6F6F">
        <w:rPr>
          <w:rFonts w:ascii="Garamond" w:hAnsi="Garamond"/>
        </w:rPr>
        <w:t>many</w:t>
      </w:r>
      <w:proofErr w:type="spellEnd"/>
      <w:r w:rsidRPr="003D6F6F">
        <w:rPr>
          <w:rFonts w:ascii="Garamond" w:hAnsi="Garamond"/>
        </w:rPr>
        <w:t xml:space="preserve"> </w:t>
      </w:r>
      <w:proofErr w:type="spellStart"/>
      <w:r w:rsidRPr="003D6F6F">
        <w:rPr>
          <w:rFonts w:ascii="Garamond" w:hAnsi="Garamond"/>
        </w:rPr>
        <w:t>other</w:t>
      </w:r>
      <w:proofErr w:type="spellEnd"/>
      <w:r w:rsidRPr="003D6F6F">
        <w:rPr>
          <w:rFonts w:ascii="Garamond" w:hAnsi="Garamond"/>
        </w:rPr>
        <w:t xml:space="preserve"> (and </w:t>
      </w:r>
      <w:proofErr w:type="spellStart"/>
      <w:r w:rsidRPr="003D6F6F">
        <w:rPr>
          <w:rFonts w:ascii="Garamond" w:hAnsi="Garamond"/>
        </w:rPr>
        <w:t>especially</w:t>
      </w:r>
      <w:proofErr w:type="spellEnd"/>
      <w:r w:rsidRPr="003D6F6F">
        <w:rPr>
          <w:rFonts w:ascii="Garamond" w:hAnsi="Garamond"/>
        </w:rPr>
        <w:t xml:space="preserve"> </w:t>
      </w:r>
      <w:proofErr w:type="spellStart"/>
      <w:r w:rsidRPr="003D6F6F">
        <w:rPr>
          <w:rFonts w:ascii="Garamond" w:hAnsi="Garamond"/>
          <w:i/>
        </w:rPr>
        <w:t>higher</w:t>
      </w:r>
      <w:proofErr w:type="spellEnd"/>
      <w:r w:rsidRPr="003D6F6F">
        <w:rPr>
          <w:rFonts w:ascii="Garamond" w:hAnsi="Garamond"/>
          <w:i/>
        </w:rPr>
        <w:t xml:space="preserve"> </w:t>
      </w:r>
      <w:r w:rsidRPr="003D6F6F">
        <w:rPr>
          <w:rFonts w:ascii="Garamond" w:hAnsi="Garamond"/>
        </w:rPr>
        <w:t xml:space="preserve">) </w:t>
      </w:r>
      <w:proofErr w:type="spellStart"/>
      <w:r w:rsidRPr="003D6F6F">
        <w:rPr>
          <w:rFonts w:ascii="Garamond" w:hAnsi="Garamond"/>
        </w:rPr>
        <w:t>moralities</w:t>
      </w:r>
      <w:proofErr w:type="spellEnd"/>
      <w:r w:rsidRPr="003D6F6F">
        <w:rPr>
          <w:rFonts w:ascii="Garamond" w:hAnsi="Garamond"/>
        </w:rPr>
        <w:t xml:space="preserve"> are or </w:t>
      </w:r>
      <w:proofErr w:type="spellStart"/>
      <w:r w:rsidRPr="003D6F6F">
        <w:rPr>
          <w:rFonts w:ascii="Garamond" w:hAnsi="Garamond"/>
        </w:rPr>
        <w:t>should</w:t>
      </w:r>
      <w:proofErr w:type="spellEnd"/>
      <w:r w:rsidRPr="003D6F6F">
        <w:rPr>
          <w:rFonts w:ascii="Garamond" w:hAnsi="Garamond"/>
        </w:rPr>
        <w:t xml:space="preserve"> be </w:t>
      </w:r>
      <w:proofErr w:type="spellStart"/>
      <w:r w:rsidRPr="003D6F6F">
        <w:rPr>
          <w:rFonts w:ascii="Garamond" w:hAnsi="Garamond"/>
        </w:rPr>
        <w:t>possible</w:t>
      </w:r>
      <w:proofErr w:type="spellEnd"/>
      <w:r w:rsidRPr="003D6F6F">
        <w:rPr>
          <w:rFonts w:ascii="Garamond" w:hAnsi="Garamond"/>
        </w:rPr>
        <w:t xml:space="preserve">. </w:t>
      </w:r>
      <w:proofErr w:type="spellStart"/>
      <w:r w:rsidRPr="003D6F6F">
        <w:rPr>
          <w:rFonts w:ascii="Garamond" w:hAnsi="Garamond"/>
        </w:rPr>
        <w:t>But</w:t>
      </w:r>
      <w:proofErr w:type="spellEnd"/>
      <w:r w:rsidRPr="003D6F6F">
        <w:rPr>
          <w:rFonts w:ascii="Garamond" w:hAnsi="Garamond"/>
        </w:rPr>
        <w:t xml:space="preserve"> </w:t>
      </w:r>
      <w:proofErr w:type="spellStart"/>
      <w:r w:rsidRPr="003D6F6F">
        <w:rPr>
          <w:rFonts w:ascii="Garamond" w:hAnsi="Garamond"/>
        </w:rPr>
        <w:t>this</w:t>
      </w:r>
      <w:proofErr w:type="spellEnd"/>
      <w:r w:rsidRPr="003D6F6F">
        <w:rPr>
          <w:rFonts w:ascii="Garamond" w:hAnsi="Garamond"/>
        </w:rPr>
        <w:t xml:space="preserve"> </w:t>
      </w:r>
      <w:proofErr w:type="spellStart"/>
      <w:r w:rsidRPr="003D6F6F">
        <w:rPr>
          <w:rFonts w:ascii="Garamond" w:hAnsi="Garamond"/>
        </w:rPr>
        <w:t>morality</w:t>
      </w:r>
      <w:proofErr w:type="spellEnd"/>
      <w:r w:rsidRPr="003D6F6F">
        <w:rPr>
          <w:rFonts w:ascii="Garamond" w:hAnsi="Garamond"/>
        </w:rPr>
        <w:t xml:space="preserve"> </w:t>
      </w:r>
      <w:proofErr w:type="spellStart"/>
      <w:r w:rsidRPr="003D6F6F">
        <w:rPr>
          <w:rFonts w:ascii="Garamond" w:hAnsi="Garamond"/>
        </w:rPr>
        <w:t>fights</w:t>
      </w:r>
      <w:proofErr w:type="spellEnd"/>
      <w:r w:rsidRPr="003D6F6F">
        <w:rPr>
          <w:rFonts w:ascii="Garamond" w:hAnsi="Garamond"/>
        </w:rPr>
        <w:t xml:space="preserve"> </w:t>
      </w:r>
      <w:proofErr w:type="spellStart"/>
      <w:r w:rsidRPr="003D6F6F">
        <w:rPr>
          <w:rFonts w:ascii="Garamond" w:hAnsi="Garamond"/>
        </w:rPr>
        <w:t>tooth</w:t>
      </w:r>
      <w:proofErr w:type="spellEnd"/>
      <w:r w:rsidRPr="003D6F6F">
        <w:rPr>
          <w:rFonts w:ascii="Garamond" w:hAnsi="Garamond"/>
        </w:rPr>
        <w:t xml:space="preserve"> and </w:t>
      </w:r>
      <w:proofErr w:type="spellStart"/>
      <w:r w:rsidRPr="003D6F6F">
        <w:rPr>
          <w:rFonts w:ascii="Garamond" w:hAnsi="Garamond"/>
        </w:rPr>
        <w:t>nail</w:t>
      </w:r>
      <w:proofErr w:type="spellEnd"/>
      <w:r w:rsidRPr="003D6F6F">
        <w:rPr>
          <w:rFonts w:ascii="Garamond" w:hAnsi="Garamond"/>
        </w:rPr>
        <w:t xml:space="preserve"> </w:t>
      </w:r>
      <w:proofErr w:type="spellStart"/>
      <w:r w:rsidRPr="003D6F6F">
        <w:rPr>
          <w:rFonts w:ascii="Garamond" w:hAnsi="Garamond"/>
        </w:rPr>
        <w:t>against</w:t>
      </w:r>
      <w:proofErr w:type="spellEnd"/>
      <w:r w:rsidRPr="003D6F6F">
        <w:rPr>
          <w:rFonts w:ascii="Garamond" w:hAnsi="Garamond"/>
        </w:rPr>
        <w:t xml:space="preserve"> </w:t>
      </w:r>
      <w:proofErr w:type="spellStart"/>
      <w:r w:rsidRPr="003D6F6F">
        <w:rPr>
          <w:rFonts w:ascii="Garamond" w:hAnsi="Garamond"/>
        </w:rPr>
        <w:t>such</w:t>
      </w:r>
      <w:proofErr w:type="spellEnd"/>
      <w:r w:rsidRPr="003D6F6F">
        <w:rPr>
          <w:rFonts w:ascii="Garamond" w:hAnsi="Garamond"/>
        </w:rPr>
        <w:t xml:space="preserve"> a “</w:t>
      </w:r>
      <w:proofErr w:type="spellStart"/>
      <w:r w:rsidRPr="003D6F6F">
        <w:rPr>
          <w:rFonts w:ascii="Garamond" w:hAnsi="Garamond"/>
        </w:rPr>
        <w:t>possibility</w:t>
      </w:r>
      <w:proofErr w:type="spellEnd"/>
      <w:r w:rsidRPr="003D6F6F">
        <w:rPr>
          <w:rFonts w:ascii="Garamond" w:hAnsi="Garamond"/>
        </w:rPr>
        <w:t>”…</w:t>
      </w:r>
      <w:proofErr w:type="spellStart"/>
      <w:r w:rsidRPr="003D6F6F">
        <w:rPr>
          <w:rFonts w:ascii="Garamond" w:hAnsi="Garamond"/>
        </w:rPr>
        <w:t>it</w:t>
      </w:r>
      <w:proofErr w:type="spellEnd"/>
      <w:r w:rsidRPr="003D6F6F">
        <w:rPr>
          <w:rFonts w:ascii="Garamond" w:hAnsi="Garamond"/>
        </w:rPr>
        <w:t xml:space="preserve"> </w:t>
      </w:r>
      <w:proofErr w:type="spellStart"/>
      <w:r w:rsidRPr="003D6F6F">
        <w:rPr>
          <w:rFonts w:ascii="Garamond" w:hAnsi="Garamond"/>
        </w:rPr>
        <w:t>stubbornly</w:t>
      </w:r>
      <w:proofErr w:type="spellEnd"/>
      <w:r w:rsidRPr="003D6F6F">
        <w:rPr>
          <w:rFonts w:ascii="Garamond" w:hAnsi="Garamond"/>
        </w:rPr>
        <w:t xml:space="preserve"> and </w:t>
      </w:r>
      <w:proofErr w:type="spellStart"/>
      <w:r w:rsidRPr="003D6F6F">
        <w:rPr>
          <w:rFonts w:ascii="Garamond" w:hAnsi="Garamond"/>
        </w:rPr>
        <w:t>ruthlessly</w:t>
      </w:r>
      <w:proofErr w:type="spellEnd"/>
      <w:r w:rsidRPr="003D6F6F">
        <w:rPr>
          <w:rFonts w:ascii="Garamond" w:hAnsi="Garamond"/>
        </w:rPr>
        <w:t xml:space="preserve"> </w:t>
      </w:r>
      <w:proofErr w:type="spellStart"/>
      <w:r w:rsidRPr="003D6F6F">
        <w:rPr>
          <w:rFonts w:ascii="Garamond" w:hAnsi="Garamond"/>
        </w:rPr>
        <w:t>declares</w:t>
      </w:r>
      <w:proofErr w:type="spellEnd"/>
      <w:r w:rsidRPr="003D6F6F">
        <w:rPr>
          <w:rFonts w:ascii="Garamond" w:hAnsi="Garamond"/>
        </w:rPr>
        <w:t xml:space="preserve"> “I </w:t>
      </w:r>
      <w:proofErr w:type="spellStart"/>
      <w:r w:rsidRPr="003D6F6F">
        <w:rPr>
          <w:rFonts w:ascii="Garamond" w:hAnsi="Garamond"/>
        </w:rPr>
        <w:t>am</w:t>
      </w:r>
      <w:proofErr w:type="spellEnd"/>
      <w:r w:rsidRPr="003D6F6F">
        <w:rPr>
          <w:rFonts w:ascii="Garamond" w:hAnsi="Garamond"/>
        </w:rPr>
        <w:t xml:space="preserve"> </w:t>
      </w:r>
      <w:proofErr w:type="spellStart"/>
      <w:r w:rsidRPr="003D6F6F">
        <w:rPr>
          <w:rFonts w:ascii="Garamond" w:hAnsi="Garamond"/>
        </w:rPr>
        <w:t>morality</w:t>
      </w:r>
      <w:proofErr w:type="spellEnd"/>
      <w:r w:rsidRPr="003D6F6F">
        <w:rPr>
          <w:rFonts w:ascii="Garamond" w:hAnsi="Garamond"/>
        </w:rPr>
        <w:t xml:space="preserve"> </w:t>
      </w:r>
      <w:proofErr w:type="spellStart"/>
      <w:r w:rsidRPr="003D6F6F">
        <w:rPr>
          <w:rFonts w:ascii="Garamond" w:hAnsi="Garamond"/>
        </w:rPr>
        <w:t>itself</w:t>
      </w:r>
      <w:proofErr w:type="spellEnd"/>
      <w:r w:rsidRPr="003D6F6F">
        <w:rPr>
          <w:rFonts w:ascii="Garamond" w:hAnsi="Garamond"/>
        </w:rPr>
        <w:t xml:space="preserve"> and </w:t>
      </w:r>
      <w:proofErr w:type="spellStart"/>
      <w:r w:rsidRPr="003D6F6F">
        <w:rPr>
          <w:rFonts w:ascii="Garamond" w:hAnsi="Garamond"/>
        </w:rPr>
        <w:t>nothing</w:t>
      </w:r>
      <w:proofErr w:type="spellEnd"/>
      <w:r w:rsidRPr="003D6F6F">
        <w:rPr>
          <w:rFonts w:ascii="Garamond" w:hAnsi="Garamond"/>
        </w:rPr>
        <w:t xml:space="preserve"> else </w:t>
      </w:r>
      <w:proofErr w:type="spellStart"/>
      <w:r w:rsidRPr="003D6F6F">
        <w:rPr>
          <w:rFonts w:ascii="Garamond" w:hAnsi="Garamond"/>
        </w:rPr>
        <w:t>is</w:t>
      </w:r>
      <w:proofErr w:type="spellEnd"/>
      <w:r w:rsidRPr="003D6F6F">
        <w:rPr>
          <w:rFonts w:ascii="Garamond" w:hAnsi="Garamond"/>
        </w:rPr>
        <w:t xml:space="preserve"> moral” </w:t>
      </w:r>
    </w:p>
    <w:p w14:paraId="45D9F100" w14:textId="57706F96" w:rsidR="0028777C" w:rsidRPr="003D6F6F" w:rsidRDefault="0028777C" w:rsidP="003D6F6F">
      <w:pPr>
        <w:spacing w:line="276" w:lineRule="auto"/>
        <w:ind w:left="720"/>
        <w:rPr>
          <w:rFonts w:ascii="Garamond" w:hAnsi="Garamond"/>
        </w:rPr>
      </w:pPr>
      <w:r w:rsidRPr="003D6F6F">
        <w:rPr>
          <w:rFonts w:ascii="Garamond" w:hAnsi="Garamond"/>
        </w:rPr>
        <w:t>(</w:t>
      </w:r>
      <w:r w:rsidRPr="003D6F6F">
        <w:rPr>
          <w:rFonts w:ascii="Garamond" w:hAnsi="Garamond"/>
          <w:i/>
        </w:rPr>
        <w:t xml:space="preserve">Beyond </w:t>
      </w:r>
      <w:proofErr w:type="spellStart"/>
      <w:r w:rsidRPr="003D6F6F">
        <w:rPr>
          <w:rFonts w:ascii="Garamond" w:hAnsi="Garamond"/>
          <w:i/>
        </w:rPr>
        <w:t>Good</w:t>
      </w:r>
      <w:proofErr w:type="spellEnd"/>
      <w:r w:rsidRPr="003D6F6F">
        <w:rPr>
          <w:rFonts w:ascii="Garamond" w:hAnsi="Garamond"/>
          <w:i/>
        </w:rPr>
        <w:t xml:space="preserve"> and </w:t>
      </w:r>
      <w:proofErr w:type="spellStart"/>
      <w:r w:rsidRPr="003D6F6F">
        <w:rPr>
          <w:rFonts w:ascii="Garamond" w:hAnsi="Garamond"/>
          <w:i/>
        </w:rPr>
        <w:t>Evil</w:t>
      </w:r>
      <w:proofErr w:type="spellEnd"/>
      <w:r w:rsidRPr="003D6F6F">
        <w:rPr>
          <w:rFonts w:ascii="Garamond" w:hAnsi="Garamond"/>
          <w:i/>
        </w:rPr>
        <w:t xml:space="preserve"> </w:t>
      </w:r>
      <w:r w:rsidRPr="003D6F6F">
        <w:rPr>
          <w:rFonts w:ascii="Garamond" w:eastAsiaTheme="minorHAnsi" w:hAnsi="Garamond" w:cs="@NnÕ˛"/>
          <w:lang w:val="en-GB"/>
        </w:rPr>
        <w:t>§</w:t>
      </w:r>
      <w:r w:rsidRPr="003D6F6F">
        <w:rPr>
          <w:rFonts w:ascii="Garamond" w:hAnsi="Garamond"/>
        </w:rPr>
        <w:t>202</w:t>
      </w:r>
      <w:r w:rsidRPr="003D6F6F">
        <w:rPr>
          <w:rFonts w:ascii="Garamond" w:hAnsi="Garamond"/>
        </w:rPr>
        <w:t>)</w:t>
      </w:r>
    </w:p>
    <w:p w14:paraId="08EE85D3" w14:textId="77777777" w:rsidR="0028777C" w:rsidRPr="003D6F6F" w:rsidRDefault="0028777C" w:rsidP="003D6F6F">
      <w:pPr>
        <w:autoSpaceDE w:val="0"/>
        <w:autoSpaceDN w:val="0"/>
        <w:adjustRightInd w:val="0"/>
        <w:spacing w:line="276" w:lineRule="auto"/>
        <w:rPr>
          <w:rFonts w:ascii="Garamond" w:hAnsi="Garamond"/>
          <w:highlight w:val="yellow"/>
          <w:lang w:val="en-GB"/>
        </w:rPr>
      </w:pPr>
    </w:p>
    <w:p w14:paraId="1C9A70D1" w14:textId="6BE6C67C" w:rsidR="00524454" w:rsidRPr="003D6F6F" w:rsidRDefault="00524454" w:rsidP="003D6F6F">
      <w:pPr>
        <w:autoSpaceDE w:val="0"/>
        <w:autoSpaceDN w:val="0"/>
        <w:adjustRightInd w:val="0"/>
        <w:spacing w:line="276" w:lineRule="auto"/>
        <w:rPr>
          <w:rFonts w:ascii="Garamond" w:hAnsi="Garamond"/>
          <w:i/>
          <w:lang w:val="en-GB"/>
        </w:rPr>
      </w:pPr>
      <w:r w:rsidRPr="003D6F6F">
        <w:rPr>
          <w:rFonts w:ascii="Garamond" w:hAnsi="Garamond"/>
          <w:i/>
          <w:lang w:val="en-GB"/>
        </w:rPr>
        <w:t>Agent neutrality</w:t>
      </w:r>
    </w:p>
    <w:p w14:paraId="7F76B730" w14:textId="659543C0" w:rsidR="00524454" w:rsidRPr="003D6F6F" w:rsidRDefault="00524454" w:rsidP="003D6F6F">
      <w:pPr>
        <w:autoSpaceDE w:val="0"/>
        <w:autoSpaceDN w:val="0"/>
        <w:adjustRightInd w:val="0"/>
        <w:spacing w:line="276" w:lineRule="auto"/>
        <w:rPr>
          <w:rFonts w:ascii="Garamond" w:hAnsi="Garamond"/>
          <w:lang w:val="en-GB"/>
        </w:rPr>
      </w:pPr>
    </w:p>
    <w:p w14:paraId="2A550A12" w14:textId="23F7C9F2" w:rsidR="0028777C" w:rsidRPr="003D6F6F" w:rsidRDefault="0028777C" w:rsidP="003D6F6F">
      <w:pPr>
        <w:autoSpaceDE w:val="0"/>
        <w:autoSpaceDN w:val="0"/>
        <w:adjustRightInd w:val="0"/>
        <w:spacing w:line="276" w:lineRule="auto"/>
        <w:rPr>
          <w:rFonts w:ascii="Garamond" w:hAnsi="Garamond"/>
          <w:lang w:val="en-GB"/>
        </w:rPr>
      </w:pPr>
      <w:r w:rsidRPr="003D6F6F">
        <w:rPr>
          <w:rFonts w:ascii="Garamond" w:hAnsi="Garamond"/>
          <w:lang w:val="en-GB"/>
        </w:rPr>
        <w:t>Moral values are the same for everyone, what is right and good for one is right and good for all.</w:t>
      </w:r>
    </w:p>
    <w:p w14:paraId="6838C974" w14:textId="77777777" w:rsidR="0028777C" w:rsidRPr="003D6F6F" w:rsidRDefault="0028777C" w:rsidP="003D6F6F">
      <w:pPr>
        <w:autoSpaceDE w:val="0"/>
        <w:autoSpaceDN w:val="0"/>
        <w:adjustRightInd w:val="0"/>
        <w:spacing w:line="276" w:lineRule="auto"/>
        <w:rPr>
          <w:rFonts w:ascii="Garamond" w:hAnsi="Garamond"/>
          <w:lang w:val="en-GB"/>
        </w:rPr>
      </w:pPr>
    </w:p>
    <w:p w14:paraId="5BCF1E2D" w14:textId="1BDB264F" w:rsidR="0028777C" w:rsidRPr="003D6F6F" w:rsidRDefault="0028777C" w:rsidP="003D6F6F">
      <w:pPr>
        <w:pStyle w:val="ListParagraph"/>
        <w:numPr>
          <w:ilvl w:val="0"/>
          <w:numId w:val="10"/>
        </w:numPr>
        <w:autoSpaceDE w:val="0"/>
        <w:autoSpaceDN w:val="0"/>
        <w:adjustRightInd w:val="0"/>
        <w:spacing w:line="276" w:lineRule="auto"/>
        <w:rPr>
          <w:rFonts w:ascii="Garamond" w:hAnsi="Garamond" w:cs="øﬁ°»˛"/>
          <w:lang w:val="en-US"/>
        </w:rPr>
      </w:pPr>
      <w:r w:rsidRPr="003D6F6F">
        <w:rPr>
          <w:rFonts w:ascii="Garamond" w:hAnsi="Garamond" w:cs="øﬁ°»˛"/>
          <w:lang w:val="en-US"/>
        </w:rPr>
        <w:t>One more word against Kant as a moralist.  A virtue needs to be our own invention, our own most personal need and self-defense: in any other sense, a virtue is just dangerous. …'Virtue', 'duty', 'goodness in itself', goodness that has been stamped with the character of the impersonal and universally valid - these are fantasies and manifestations of decline… The most basic laws of preservation and growth require the opposite: that everyone should invent his own virtues, his own  categorical imperatives.</w:t>
      </w:r>
    </w:p>
    <w:p w14:paraId="33C59E55" w14:textId="16EB2AA2" w:rsidR="0028777C" w:rsidRPr="003D6F6F" w:rsidRDefault="0028777C" w:rsidP="003D6F6F">
      <w:pPr>
        <w:spacing w:line="276" w:lineRule="auto"/>
        <w:ind w:firstLine="720"/>
        <w:rPr>
          <w:rFonts w:ascii="Garamond" w:hAnsi="Garamond"/>
        </w:rPr>
      </w:pPr>
      <w:r w:rsidRPr="003D6F6F">
        <w:rPr>
          <w:rFonts w:ascii="Garamond" w:hAnsi="Garamond"/>
        </w:rPr>
        <w:t>(</w:t>
      </w:r>
      <w:proofErr w:type="spellStart"/>
      <w:r w:rsidRPr="003D6F6F">
        <w:rPr>
          <w:rFonts w:ascii="Garamond" w:hAnsi="Garamond"/>
          <w:i/>
        </w:rPr>
        <w:t>Antichrist</w:t>
      </w:r>
      <w:proofErr w:type="spellEnd"/>
      <w:r w:rsidRPr="003D6F6F">
        <w:rPr>
          <w:rFonts w:ascii="Garamond" w:hAnsi="Garamond"/>
          <w:i/>
        </w:rPr>
        <w:t xml:space="preserve"> </w:t>
      </w:r>
      <w:r w:rsidRPr="003D6F6F">
        <w:rPr>
          <w:rFonts w:ascii="Garamond" w:eastAsiaTheme="minorHAnsi" w:hAnsi="Garamond" w:cs="@NnÕ˛"/>
          <w:lang w:val="en-GB"/>
        </w:rPr>
        <w:t>§</w:t>
      </w:r>
      <w:r w:rsidRPr="003D6F6F">
        <w:rPr>
          <w:rFonts w:ascii="Garamond" w:hAnsi="Garamond"/>
        </w:rPr>
        <w:t>11</w:t>
      </w:r>
      <w:r w:rsidRPr="003D6F6F">
        <w:rPr>
          <w:rFonts w:ascii="Garamond" w:hAnsi="Garamond"/>
        </w:rPr>
        <w:t>)</w:t>
      </w:r>
    </w:p>
    <w:p w14:paraId="61DD2779" w14:textId="48A0DAB8" w:rsidR="003A229C" w:rsidRPr="003D6F6F" w:rsidRDefault="003A229C" w:rsidP="003D6F6F">
      <w:pPr>
        <w:autoSpaceDE w:val="0"/>
        <w:autoSpaceDN w:val="0"/>
        <w:adjustRightInd w:val="0"/>
        <w:spacing w:line="276" w:lineRule="auto"/>
        <w:rPr>
          <w:rFonts w:ascii="Garamond" w:hAnsi="Garamond"/>
          <w:lang w:val="en-GB"/>
        </w:rPr>
      </w:pPr>
    </w:p>
    <w:p w14:paraId="7721D237" w14:textId="687EBC00" w:rsidR="0028777C" w:rsidRPr="003D6F6F" w:rsidRDefault="0028777C" w:rsidP="003D6F6F">
      <w:pPr>
        <w:autoSpaceDE w:val="0"/>
        <w:autoSpaceDN w:val="0"/>
        <w:adjustRightInd w:val="0"/>
        <w:spacing w:line="276" w:lineRule="auto"/>
        <w:rPr>
          <w:rFonts w:ascii="Garamond" w:hAnsi="Garamond"/>
          <w:lang w:val="en-GB"/>
        </w:rPr>
      </w:pPr>
      <w:r w:rsidRPr="003D6F6F">
        <w:rPr>
          <w:rFonts w:ascii="Garamond" w:hAnsi="Garamond"/>
          <w:lang w:val="en-GB"/>
        </w:rPr>
        <w:t>But Nietzsche’s most famous analysis of morality focuses not on its principles, but on how those principles were developed, and the purposes they were designed to fulfil. The analysis is his genealogy of morality.</w:t>
      </w:r>
    </w:p>
    <w:p w14:paraId="60FF3F2A" w14:textId="77777777" w:rsidR="0028777C" w:rsidRPr="003D6F6F" w:rsidRDefault="0028777C" w:rsidP="003D6F6F">
      <w:pPr>
        <w:autoSpaceDE w:val="0"/>
        <w:autoSpaceDN w:val="0"/>
        <w:adjustRightInd w:val="0"/>
        <w:spacing w:line="276" w:lineRule="auto"/>
        <w:rPr>
          <w:rFonts w:ascii="Garamond" w:hAnsi="Garamond"/>
          <w:lang w:val="en-GB"/>
        </w:rPr>
      </w:pPr>
    </w:p>
    <w:p w14:paraId="0A9D989A" w14:textId="4580BEBA" w:rsidR="00031343" w:rsidRPr="003D6F6F" w:rsidRDefault="00EA3360" w:rsidP="003D6F6F">
      <w:pPr>
        <w:widowControl w:val="0"/>
        <w:autoSpaceDE w:val="0"/>
        <w:autoSpaceDN w:val="0"/>
        <w:adjustRightInd w:val="0"/>
        <w:spacing w:after="240" w:line="276" w:lineRule="auto"/>
        <w:rPr>
          <w:rFonts w:ascii="Garamond" w:eastAsiaTheme="minorHAnsi" w:hAnsi="Garamond" w:cs="Times"/>
          <w:b/>
          <w:lang w:val="en-US"/>
        </w:rPr>
      </w:pPr>
      <w:r w:rsidRPr="003D6F6F">
        <w:rPr>
          <w:rFonts w:ascii="Garamond" w:eastAsiaTheme="minorHAnsi" w:hAnsi="Garamond" w:cs="Times"/>
          <w:b/>
          <w:lang w:val="en-US"/>
        </w:rPr>
        <w:t>The creation of good and evil</w:t>
      </w:r>
    </w:p>
    <w:p w14:paraId="2673E531" w14:textId="64955AF4" w:rsidR="00031343" w:rsidRPr="003D6F6F" w:rsidRDefault="00EA3360" w:rsidP="003D6F6F">
      <w:pPr>
        <w:widowControl w:val="0"/>
        <w:autoSpaceDE w:val="0"/>
        <w:autoSpaceDN w:val="0"/>
        <w:adjustRightInd w:val="0"/>
        <w:spacing w:after="240" w:line="276" w:lineRule="auto"/>
        <w:rPr>
          <w:rFonts w:ascii="Garamond" w:eastAsiaTheme="minorHAnsi" w:hAnsi="Garamond" w:cs="Times"/>
          <w:lang w:val="en-US"/>
        </w:rPr>
      </w:pPr>
      <w:r w:rsidRPr="003D6F6F">
        <w:rPr>
          <w:rFonts w:ascii="Garamond" w:eastAsiaTheme="minorHAnsi" w:hAnsi="Garamond" w:cs="Times"/>
          <w:lang w:val="en-US"/>
        </w:rPr>
        <w:t>Nietzsche’s story runs as follows. “Good” did not always mean morally good. In pre-moral civilization concepts of good and bad tracked a range of non-moral qualities, depending on the society. Examples include: good = truthfulness; good = powerful; good = rich.</w:t>
      </w:r>
      <w:r w:rsidR="00E10E4F" w:rsidRPr="003D6F6F">
        <w:rPr>
          <w:rFonts w:ascii="Garamond" w:eastAsiaTheme="minorHAnsi" w:hAnsi="Garamond" w:cs="Times"/>
          <w:lang w:val="en-US"/>
        </w:rPr>
        <w:t xml:space="preserve"> There is a pattern to this: terms for good always identify a trait of the ruling class, and terms for bad traits that distinguish those excluded from that class.</w:t>
      </w:r>
    </w:p>
    <w:p w14:paraId="3A5BF452" w14:textId="1AA6B16E" w:rsidR="00BF074C" w:rsidRPr="003D6F6F" w:rsidRDefault="00BF074C" w:rsidP="003D6F6F">
      <w:pPr>
        <w:pStyle w:val="ListParagraph"/>
        <w:widowControl w:val="0"/>
        <w:numPr>
          <w:ilvl w:val="0"/>
          <w:numId w:val="10"/>
        </w:numPr>
        <w:autoSpaceDE w:val="0"/>
        <w:autoSpaceDN w:val="0"/>
        <w:adjustRightInd w:val="0"/>
        <w:spacing w:after="240" w:line="276" w:lineRule="auto"/>
        <w:rPr>
          <w:rFonts w:ascii="Garamond" w:eastAsiaTheme="minorHAnsi" w:hAnsi="Garamond" w:cs="Times"/>
          <w:lang w:val="en-US"/>
        </w:rPr>
      </w:pPr>
      <w:r w:rsidRPr="003D6F6F">
        <w:rPr>
          <w:rFonts w:ascii="Garamond" w:eastAsiaTheme="minorHAnsi" w:hAnsi="Garamond" w:cs="Times"/>
          <w:lang w:val="en-US"/>
        </w:rPr>
        <w:t xml:space="preserve">… in these words and roots which denote 'good', we can often detect the main nuance which made the noble feel they were men of higher rank. True, in most cases they might give themselves names which simply show superiority of power (such as 'the mighty', 'the masters', 'the commanders') or the most visible sign of this superiority, such as 'the rich', 'the propertied' (that is the meaning of </w:t>
      </w:r>
      <w:proofErr w:type="spellStart"/>
      <w:r w:rsidRPr="003D6F6F">
        <w:rPr>
          <w:rFonts w:ascii="Garamond" w:eastAsiaTheme="minorHAnsi" w:hAnsi="Garamond" w:cs="Times"/>
          <w:lang w:val="en-US"/>
        </w:rPr>
        <w:t>arya</w:t>
      </w:r>
      <w:proofErr w:type="spellEnd"/>
      <w:r w:rsidRPr="003D6F6F">
        <w:rPr>
          <w:rFonts w:ascii="Garamond" w:eastAsiaTheme="minorHAnsi" w:hAnsi="Garamond" w:cs="Times"/>
          <w:lang w:val="en-US"/>
        </w:rPr>
        <w:t xml:space="preserve">; and the equivalent in Iranian and Slavic). But the names also show a typical character trait: and this is what concerns us here. </w:t>
      </w:r>
      <w:r w:rsidR="008C0020" w:rsidRPr="003D6F6F">
        <w:rPr>
          <w:rFonts w:ascii="Garamond" w:eastAsiaTheme="minorHAnsi" w:hAnsi="Garamond" w:cs="Times"/>
          <w:lang w:val="en-US"/>
        </w:rPr>
        <w:t>…</w:t>
      </w:r>
    </w:p>
    <w:p w14:paraId="2CA53B26" w14:textId="4113A9C3" w:rsidR="00901E39" w:rsidRPr="003D6F6F" w:rsidRDefault="00E10E4F" w:rsidP="003D6F6F">
      <w:pPr>
        <w:autoSpaceDE w:val="0"/>
        <w:autoSpaceDN w:val="0"/>
        <w:adjustRightInd w:val="0"/>
        <w:spacing w:line="276" w:lineRule="auto"/>
        <w:ind w:left="720"/>
        <w:rPr>
          <w:rFonts w:ascii="Garamond" w:hAnsi="Garamond"/>
          <w:lang w:val="en-GB"/>
        </w:rPr>
      </w:pPr>
      <w:r w:rsidRPr="003D6F6F">
        <w:rPr>
          <w:rFonts w:ascii="Garamond" w:hAnsi="Garamond"/>
          <w:lang w:val="en-GB"/>
        </w:rPr>
        <w:t xml:space="preserve">(On the Genealogy of Morality, Essay 1, </w:t>
      </w:r>
      <w:r w:rsidRPr="003D6F6F">
        <w:rPr>
          <w:rFonts w:ascii="Garamond" w:eastAsiaTheme="minorHAnsi" w:hAnsi="Garamond" w:cs="@NnÕ˛"/>
          <w:lang w:val="en-GB"/>
        </w:rPr>
        <w:t>§</w:t>
      </w:r>
      <w:r w:rsidRPr="003D6F6F">
        <w:rPr>
          <w:rFonts w:ascii="Garamond" w:hAnsi="Garamond"/>
          <w:lang w:val="en-GB"/>
        </w:rPr>
        <w:t>5)</w:t>
      </w:r>
    </w:p>
    <w:p w14:paraId="2A646579" w14:textId="77777777" w:rsidR="00901E39" w:rsidRPr="003D6F6F" w:rsidRDefault="00901E39" w:rsidP="003D6F6F">
      <w:pPr>
        <w:autoSpaceDE w:val="0"/>
        <w:autoSpaceDN w:val="0"/>
        <w:adjustRightInd w:val="0"/>
        <w:spacing w:line="276" w:lineRule="auto"/>
        <w:ind w:left="720"/>
        <w:rPr>
          <w:rFonts w:ascii="Garamond" w:hAnsi="Garamond"/>
          <w:lang w:val="en-GB"/>
        </w:rPr>
      </w:pPr>
    </w:p>
    <w:p w14:paraId="59DAEF41" w14:textId="207B9BC5" w:rsidR="00901E39" w:rsidRPr="003D6F6F" w:rsidRDefault="00901E39" w:rsidP="003D6F6F">
      <w:pPr>
        <w:widowControl w:val="0"/>
        <w:autoSpaceDE w:val="0"/>
        <w:autoSpaceDN w:val="0"/>
        <w:adjustRightInd w:val="0"/>
        <w:spacing w:after="240" w:line="276" w:lineRule="auto"/>
        <w:rPr>
          <w:rFonts w:ascii="Garamond" w:eastAsiaTheme="minorHAnsi" w:hAnsi="Garamond" w:cs="Times"/>
          <w:lang w:val="en-GB"/>
        </w:rPr>
      </w:pPr>
      <w:r w:rsidRPr="003D6F6F">
        <w:rPr>
          <w:rFonts w:ascii="Garamond" w:eastAsiaTheme="minorHAnsi" w:hAnsi="Garamond" w:cs="Times"/>
          <w:lang w:val="en-US"/>
        </w:rPr>
        <w:t xml:space="preserve">Social hierarchy and stratification of classes generates </w:t>
      </w:r>
      <w:proofErr w:type="spellStart"/>
      <w:r w:rsidRPr="003D6F6F">
        <w:rPr>
          <w:rFonts w:ascii="Garamond" w:eastAsiaTheme="minorHAnsi" w:hAnsi="Garamond" w:cs="Times"/>
          <w:i/>
          <w:lang w:val="en-US"/>
        </w:rPr>
        <w:t>ressentiment</w:t>
      </w:r>
      <w:proofErr w:type="spellEnd"/>
      <w:r w:rsidRPr="003D6F6F">
        <w:rPr>
          <w:rFonts w:ascii="Garamond" w:eastAsiaTheme="minorHAnsi" w:hAnsi="Garamond" w:cs="Times"/>
          <w:i/>
          <w:lang w:val="en-US"/>
        </w:rPr>
        <w:t xml:space="preserve"> </w:t>
      </w:r>
      <w:r w:rsidRPr="003D6F6F">
        <w:rPr>
          <w:rFonts w:ascii="Garamond" w:eastAsiaTheme="minorHAnsi" w:hAnsi="Garamond" w:cs="Times"/>
          <w:lang w:val="en-US"/>
        </w:rPr>
        <w:t xml:space="preserve">in the subordinate “slave” class. </w:t>
      </w:r>
      <w:proofErr w:type="spellStart"/>
      <w:r w:rsidRPr="003D6F6F">
        <w:rPr>
          <w:rFonts w:ascii="Garamond" w:eastAsiaTheme="minorHAnsi" w:hAnsi="Garamond" w:cs="Times"/>
          <w:i/>
          <w:lang w:val="en-US"/>
        </w:rPr>
        <w:t>Ressentiment</w:t>
      </w:r>
      <w:proofErr w:type="spellEnd"/>
      <w:r w:rsidRPr="003D6F6F">
        <w:rPr>
          <w:rFonts w:ascii="Garamond" w:eastAsiaTheme="minorHAnsi" w:hAnsi="Garamond" w:cs="Times"/>
          <w:i/>
          <w:lang w:val="en-US"/>
        </w:rPr>
        <w:t xml:space="preserve"> </w:t>
      </w:r>
      <w:r w:rsidRPr="003D6F6F">
        <w:rPr>
          <w:rFonts w:ascii="Garamond" w:eastAsiaTheme="minorHAnsi" w:hAnsi="Garamond" w:cs="Times"/>
          <w:lang w:val="en-US"/>
        </w:rPr>
        <w:t xml:space="preserve">is the term Nietzsche uses to describe a pent-up frustration, felt in reaction to a </w:t>
      </w:r>
      <w:r w:rsidRPr="003D6F6F">
        <w:rPr>
          <w:rFonts w:ascii="Garamond" w:eastAsiaTheme="minorHAnsi" w:hAnsi="Garamond" w:cs="Times"/>
          <w:lang w:val="en-GB"/>
        </w:rPr>
        <w:t>disadvantage or hardship that one is forced to endure and has no way to eliminate.</w:t>
      </w:r>
    </w:p>
    <w:p w14:paraId="0B458E0C" w14:textId="0F58C424" w:rsidR="00BF074C" w:rsidRPr="003D6F6F" w:rsidRDefault="001B5437" w:rsidP="003D6F6F">
      <w:pPr>
        <w:spacing w:line="276" w:lineRule="auto"/>
        <w:rPr>
          <w:rFonts w:ascii="Garamond" w:hAnsi="Garamond"/>
          <w:lang w:val="en-GB"/>
        </w:rPr>
      </w:pPr>
      <w:r w:rsidRPr="003D6F6F">
        <w:rPr>
          <w:rFonts w:ascii="Garamond" w:eastAsiaTheme="minorHAnsi" w:hAnsi="Garamond" w:cs="Times"/>
          <w:lang w:val="en-GB"/>
        </w:rPr>
        <w:t xml:space="preserve">A third social class gives the slaves a way of dealing with their </w:t>
      </w:r>
      <w:proofErr w:type="spellStart"/>
      <w:r w:rsidRPr="003D6F6F">
        <w:rPr>
          <w:rFonts w:ascii="Garamond" w:eastAsiaTheme="minorHAnsi" w:hAnsi="Garamond" w:cs="Times"/>
          <w:i/>
          <w:lang w:val="en-GB"/>
        </w:rPr>
        <w:t>ressentiment</w:t>
      </w:r>
      <w:proofErr w:type="spellEnd"/>
      <w:r w:rsidR="001B25F3" w:rsidRPr="003D6F6F">
        <w:rPr>
          <w:rFonts w:ascii="Garamond" w:eastAsiaTheme="minorHAnsi" w:hAnsi="Garamond" w:cs="Times"/>
          <w:lang w:val="en-GB"/>
        </w:rPr>
        <w:t xml:space="preserve">. This is the priestly class. </w:t>
      </w:r>
      <w:r w:rsidR="001B25F3" w:rsidRPr="003D6F6F">
        <w:rPr>
          <w:rFonts w:ascii="Garamond" w:hAnsi="Garamond"/>
          <w:lang w:val="en-GB"/>
        </w:rPr>
        <w:t xml:space="preserve">The priests, Nietzsche maintains, are a clerical form of the ruling noble type. The priestly caste value purity, distinguishing good and bad in terms of pure and impure. This difference between the warrior-like nobles and the priests grow over time until it reaches an impasse, in which they vie for control and social power. </w:t>
      </w:r>
    </w:p>
    <w:p w14:paraId="5B695B63" w14:textId="77777777" w:rsidR="001B25F3" w:rsidRPr="003D6F6F" w:rsidRDefault="001B25F3" w:rsidP="003D6F6F">
      <w:pPr>
        <w:spacing w:line="276" w:lineRule="auto"/>
        <w:rPr>
          <w:rFonts w:ascii="Garamond" w:hAnsi="Garamond"/>
          <w:lang w:val="en-GB"/>
        </w:rPr>
      </w:pPr>
    </w:p>
    <w:p w14:paraId="11D84041" w14:textId="77777777" w:rsidR="0028777C" w:rsidRPr="003D6F6F" w:rsidRDefault="00845C91" w:rsidP="003D6F6F">
      <w:pPr>
        <w:pStyle w:val="ListParagraph"/>
        <w:widowControl w:val="0"/>
        <w:numPr>
          <w:ilvl w:val="0"/>
          <w:numId w:val="10"/>
        </w:numPr>
        <w:autoSpaceDE w:val="0"/>
        <w:autoSpaceDN w:val="0"/>
        <w:adjustRightInd w:val="0"/>
        <w:spacing w:after="240" w:line="276" w:lineRule="auto"/>
        <w:rPr>
          <w:rFonts w:ascii="Garamond" w:eastAsiaTheme="minorHAnsi" w:hAnsi="Garamond" w:cs="Times"/>
          <w:lang w:val="en-US"/>
        </w:rPr>
      </w:pPr>
      <w:r w:rsidRPr="003D6F6F">
        <w:rPr>
          <w:rFonts w:ascii="Garamond" w:eastAsiaTheme="minorHAnsi" w:hAnsi="Garamond" w:cs="Times"/>
          <w:lang w:val="en-US"/>
        </w:rPr>
        <w:t xml:space="preserve">If the highest caste is at the same time the clerical caste and therefore chooses a title for its overall description which calls its priestly function to mind, this does not yet constitute an exception to the rule that the concept of political superiority always resolves itself into the concept of psychological superiority (although this may be the occasion giving rise to exceptions). This is an example of the </w:t>
      </w:r>
      <w:r w:rsidR="008C0020" w:rsidRPr="003D6F6F">
        <w:rPr>
          <w:rFonts w:ascii="Garamond" w:eastAsiaTheme="minorHAnsi" w:hAnsi="Garamond" w:cs="Times"/>
          <w:lang w:val="en-US"/>
        </w:rPr>
        <w:t>fi</w:t>
      </w:r>
      <w:r w:rsidRPr="003D6F6F">
        <w:rPr>
          <w:rFonts w:ascii="Garamond" w:eastAsiaTheme="minorHAnsi" w:hAnsi="Garamond" w:cs="Times"/>
          <w:lang w:val="en-US"/>
        </w:rPr>
        <w:t xml:space="preserve">rst juxtaposition of 'pure' and 'impure' as signs of different estates; and later 'good' and 'bad' develop in a direction which no longer refers to social standing. In addition, people should be wary of taking these terms 'pure' and 'impure' too seriously, too far or even symbolically: all ancient man's concepts were originally understood - to a degree we can scarcely imagine - as crude, coarse, detached, narrow, direct and in particular unsymbolic. From the outset the 'pure man' was just a man who washed, avoided certain foods which cause skin complaints, did not sleep with the filthy women from the lower orders and had a horror of blood, - nothing more, not much more! And yet the very nature of an essentially priestly aristocracy shows how contradictory valuations could become dangerously internalized and sharpened, precisely in such an aristocracy at an early stage; and in fact clefts were finally driven between man and man which even an Achilles of free-thinking would shudder to cross. From the very beginning there has been something unhealthy about these priestly aristocracies and in the customs dominant there, which are turned away from action and are partly brooding and partly emotionally explosive, resulting in the almost inevitable bowel complaints and neurasthenia which have plagued the clergy down the ages; but as for the remedy they themselves found for their sickness, - surely one must say that its after­ effects have shown it to be a hundred times more dangerous than the disease it was meant to cure? </w:t>
      </w:r>
      <w:r w:rsidR="008C0020" w:rsidRPr="003D6F6F">
        <w:rPr>
          <w:rFonts w:ascii="Garamond" w:eastAsiaTheme="minorHAnsi" w:hAnsi="Garamond" w:cs="Times"/>
          <w:lang w:val="en-US"/>
        </w:rPr>
        <w:t>…</w:t>
      </w:r>
    </w:p>
    <w:p w14:paraId="03F2B784" w14:textId="0F1EE565" w:rsidR="008C0020" w:rsidRPr="003D6F6F" w:rsidRDefault="00845C91" w:rsidP="003D6F6F">
      <w:pPr>
        <w:widowControl w:val="0"/>
        <w:autoSpaceDE w:val="0"/>
        <w:autoSpaceDN w:val="0"/>
        <w:adjustRightInd w:val="0"/>
        <w:spacing w:after="240" w:line="276" w:lineRule="auto"/>
        <w:ind w:firstLine="720"/>
        <w:rPr>
          <w:rFonts w:ascii="Garamond" w:eastAsiaTheme="minorHAnsi" w:hAnsi="Garamond" w:cs="Times"/>
          <w:lang w:val="en-US"/>
        </w:rPr>
      </w:pPr>
      <w:r w:rsidRPr="003D6F6F">
        <w:rPr>
          <w:rFonts w:ascii="Garamond" w:hAnsi="Garamond"/>
          <w:lang w:val="en-GB"/>
        </w:rPr>
        <w:t xml:space="preserve">(On the Genealogy of Morality, Essay 1, </w:t>
      </w:r>
      <w:r w:rsidRPr="003D6F6F">
        <w:rPr>
          <w:rFonts w:ascii="Garamond" w:eastAsiaTheme="minorHAnsi" w:hAnsi="Garamond" w:cs="@NnÕ˛"/>
          <w:lang w:val="en-GB"/>
        </w:rPr>
        <w:t>§</w:t>
      </w:r>
      <w:r w:rsidRPr="003D6F6F">
        <w:rPr>
          <w:rFonts w:ascii="Garamond" w:hAnsi="Garamond"/>
          <w:lang w:val="en-GB"/>
        </w:rPr>
        <w:t>6)</w:t>
      </w:r>
    </w:p>
    <w:p w14:paraId="046F6443" w14:textId="6CDEB061" w:rsidR="001B25F3" w:rsidRPr="003D6F6F" w:rsidRDefault="00CE6EB5" w:rsidP="003D6F6F">
      <w:pPr>
        <w:widowControl w:val="0"/>
        <w:autoSpaceDE w:val="0"/>
        <w:autoSpaceDN w:val="0"/>
        <w:adjustRightInd w:val="0"/>
        <w:spacing w:after="240" w:line="276" w:lineRule="auto"/>
        <w:rPr>
          <w:rFonts w:ascii="Garamond" w:eastAsiaTheme="minorHAnsi" w:hAnsi="Garamond" w:cs="Times"/>
          <w:lang w:val="en-GB"/>
        </w:rPr>
      </w:pPr>
      <w:r w:rsidRPr="003D6F6F">
        <w:rPr>
          <w:rFonts w:ascii="Garamond" w:eastAsiaTheme="minorHAnsi" w:hAnsi="Garamond" w:cs="Times"/>
          <w:lang w:val="en-GB"/>
        </w:rPr>
        <w:t xml:space="preserve">These circumstances precipitate a “slave revolt” in values. The slave revolt creates a new pair of values to rival the values of the prevailing noble values or “master morality”. These new values – those of “slave morality”- are </w:t>
      </w:r>
      <w:r w:rsidRPr="003D6F6F">
        <w:rPr>
          <w:rFonts w:ascii="Garamond" w:eastAsiaTheme="minorHAnsi" w:hAnsi="Garamond" w:cs="Times"/>
          <w:b/>
          <w:lang w:val="en-GB"/>
        </w:rPr>
        <w:t>good and evil</w:t>
      </w:r>
      <w:r w:rsidRPr="003D6F6F">
        <w:rPr>
          <w:rFonts w:ascii="Garamond" w:eastAsiaTheme="minorHAnsi" w:hAnsi="Garamond" w:cs="Times"/>
          <w:lang w:val="en-GB"/>
        </w:rPr>
        <w:t>.</w:t>
      </w:r>
    </w:p>
    <w:p w14:paraId="24483FBE" w14:textId="777CF3BE" w:rsidR="00CE6EB5" w:rsidRPr="003D6F6F" w:rsidRDefault="00CE6EB5" w:rsidP="003D6F6F">
      <w:pPr>
        <w:widowControl w:val="0"/>
        <w:autoSpaceDE w:val="0"/>
        <w:autoSpaceDN w:val="0"/>
        <w:adjustRightInd w:val="0"/>
        <w:spacing w:after="240" w:line="276" w:lineRule="auto"/>
        <w:rPr>
          <w:rFonts w:ascii="Garamond" w:hAnsi="Garamond"/>
          <w:lang w:val="en-GB"/>
        </w:rPr>
      </w:pPr>
      <w:r w:rsidRPr="003D6F6F">
        <w:rPr>
          <w:rFonts w:ascii="Garamond" w:hAnsi="Garamond"/>
          <w:lang w:val="en-GB"/>
        </w:rPr>
        <w:t>Good and evil are effectively a reversal of the masters’ distinction between good and bad – what the masters have been calling good, the priests now call evil, and what the masters have been calling bad, the priests now call good.</w:t>
      </w:r>
    </w:p>
    <w:p w14:paraId="358DEE03" w14:textId="77777777" w:rsidR="003D6F6F" w:rsidRDefault="003D6F6F" w:rsidP="003D6F6F">
      <w:pPr>
        <w:widowControl w:val="0"/>
        <w:autoSpaceDE w:val="0"/>
        <w:autoSpaceDN w:val="0"/>
        <w:adjustRightInd w:val="0"/>
        <w:spacing w:after="240" w:line="276" w:lineRule="auto"/>
        <w:rPr>
          <w:rFonts w:ascii="Garamond" w:hAnsi="Garamond"/>
          <w:b/>
          <w:lang w:val="en-GB"/>
        </w:rPr>
      </w:pPr>
    </w:p>
    <w:p w14:paraId="4F9294B6" w14:textId="77777777" w:rsidR="003D6F6F" w:rsidRDefault="003D6F6F" w:rsidP="003D6F6F">
      <w:pPr>
        <w:widowControl w:val="0"/>
        <w:autoSpaceDE w:val="0"/>
        <w:autoSpaceDN w:val="0"/>
        <w:adjustRightInd w:val="0"/>
        <w:spacing w:after="240" w:line="276" w:lineRule="auto"/>
        <w:rPr>
          <w:rFonts w:ascii="Garamond" w:hAnsi="Garamond"/>
          <w:b/>
          <w:lang w:val="en-GB"/>
        </w:rPr>
      </w:pPr>
    </w:p>
    <w:p w14:paraId="099C6C7C" w14:textId="77777777" w:rsidR="003D6F6F" w:rsidRDefault="003D6F6F" w:rsidP="003D6F6F">
      <w:pPr>
        <w:widowControl w:val="0"/>
        <w:autoSpaceDE w:val="0"/>
        <w:autoSpaceDN w:val="0"/>
        <w:adjustRightInd w:val="0"/>
        <w:spacing w:after="240" w:line="276" w:lineRule="auto"/>
        <w:rPr>
          <w:rFonts w:ascii="Garamond" w:hAnsi="Garamond"/>
          <w:b/>
          <w:lang w:val="en-GB"/>
        </w:rPr>
      </w:pPr>
    </w:p>
    <w:p w14:paraId="3C233E27" w14:textId="5B3A5897" w:rsidR="0028777C" w:rsidRPr="003D6F6F" w:rsidRDefault="006220C4" w:rsidP="003D6F6F">
      <w:pPr>
        <w:widowControl w:val="0"/>
        <w:autoSpaceDE w:val="0"/>
        <w:autoSpaceDN w:val="0"/>
        <w:adjustRightInd w:val="0"/>
        <w:spacing w:after="240" w:line="276" w:lineRule="auto"/>
        <w:rPr>
          <w:rFonts w:ascii="Garamond" w:hAnsi="Garamond"/>
          <w:lang w:val="en-GB"/>
        </w:rPr>
      </w:pPr>
      <w:r w:rsidRPr="003D6F6F">
        <w:rPr>
          <w:rFonts w:ascii="Garamond" w:hAnsi="Garamond"/>
          <w:b/>
          <w:lang w:val="en-GB"/>
        </w:rPr>
        <w:t>Problem:</w:t>
      </w:r>
      <w:r w:rsidRPr="003D6F6F">
        <w:rPr>
          <w:rFonts w:ascii="Garamond" w:hAnsi="Garamond"/>
          <w:lang w:val="en-GB"/>
        </w:rPr>
        <w:t xml:space="preserve"> Nietzsche’s rhetoric indicates he thinks very poorly of slave morality, and </w:t>
      </w:r>
      <w:r w:rsidR="0028777C" w:rsidRPr="003D6F6F">
        <w:rPr>
          <w:rFonts w:ascii="Garamond" w:hAnsi="Garamond"/>
          <w:lang w:val="en-GB"/>
        </w:rPr>
        <w:t>it seems to support his immoralism</w:t>
      </w:r>
      <w:r w:rsidRPr="003D6F6F">
        <w:rPr>
          <w:rFonts w:ascii="Garamond" w:hAnsi="Garamond"/>
          <w:lang w:val="en-GB"/>
        </w:rPr>
        <w:t xml:space="preserve">. But </w:t>
      </w:r>
      <w:r w:rsidR="007E56C3" w:rsidRPr="003D6F6F">
        <w:rPr>
          <w:rFonts w:ascii="Garamond" w:hAnsi="Garamond"/>
          <w:lang w:val="en-GB"/>
        </w:rPr>
        <w:t>whence Nietzsche’s objection to slave morality</w:t>
      </w:r>
      <w:r w:rsidR="004B7C1D">
        <w:rPr>
          <w:rFonts w:ascii="Garamond" w:hAnsi="Garamond"/>
          <w:lang w:val="en-GB"/>
        </w:rPr>
        <w:t>,</w:t>
      </w:r>
      <w:r w:rsidR="007E56C3" w:rsidRPr="003D6F6F">
        <w:rPr>
          <w:rFonts w:ascii="Garamond" w:hAnsi="Garamond"/>
          <w:lang w:val="en-GB"/>
        </w:rPr>
        <w:t xml:space="preserve"> given:</w:t>
      </w:r>
    </w:p>
    <w:p w14:paraId="34D84437" w14:textId="74460D6F" w:rsidR="007E56C3" w:rsidRPr="003D6F6F" w:rsidRDefault="006220C4" w:rsidP="003D6F6F">
      <w:pPr>
        <w:pStyle w:val="ListParagraph"/>
        <w:widowControl w:val="0"/>
        <w:numPr>
          <w:ilvl w:val="0"/>
          <w:numId w:val="15"/>
        </w:numPr>
        <w:autoSpaceDE w:val="0"/>
        <w:autoSpaceDN w:val="0"/>
        <w:adjustRightInd w:val="0"/>
        <w:spacing w:after="240" w:line="276" w:lineRule="auto"/>
        <w:rPr>
          <w:rFonts w:ascii="Garamond" w:hAnsi="Garamond"/>
          <w:lang w:val="en-GB"/>
        </w:rPr>
      </w:pPr>
      <w:r w:rsidRPr="003D6F6F">
        <w:rPr>
          <w:rFonts w:ascii="Garamond" w:hAnsi="Garamond"/>
          <w:lang w:val="en-GB"/>
        </w:rPr>
        <w:t>both master and slave moralities are just inventions, and not factual</w:t>
      </w:r>
      <w:r w:rsidR="007E56C3" w:rsidRPr="003D6F6F">
        <w:rPr>
          <w:rFonts w:ascii="Garamond" w:hAnsi="Garamond"/>
          <w:lang w:val="en-GB"/>
        </w:rPr>
        <w:t>;</w:t>
      </w:r>
    </w:p>
    <w:p w14:paraId="3E7E4905" w14:textId="33901350" w:rsidR="007E56C3" w:rsidRDefault="007E56C3" w:rsidP="003D6F6F">
      <w:pPr>
        <w:pStyle w:val="ListParagraph"/>
        <w:widowControl w:val="0"/>
        <w:autoSpaceDE w:val="0"/>
        <w:autoSpaceDN w:val="0"/>
        <w:adjustRightInd w:val="0"/>
        <w:spacing w:after="240" w:line="276" w:lineRule="auto"/>
        <w:ind w:left="360"/>
        <w:rPr>
          <w:rFonts w:ascii="Garamond" w:hAnsi="Garamond"/>
          <w:lang w:val="en-GB"/>
        </w:rPr>
      </w:pPr>
    </w:p>
    <w:p w14:paraId="3941B330" w14:textId="7F552B1D" w:rsidR="003D6F6F" w:rsidRDefault="003D6F6F" w:rsidP="003D6F6F">
      <w:pPr>
        <w:pStyle w:val="ListParagraph"/>
        <w:widowControl w:val="0"/>
        <w:autoSpaceDE w:val="0"/>
        <w:autoSpaceDN w:val="0"/>
        <w:adjustRightInd w:val="0"/>
        <w:spacing w:after="240" w:line="276" w:lineRule="auto"/>
        <w:ind w:left="360"/>
        <w:rPr>
          <w:rFonts w:ascii="Garamond" w:hAnsi="Garamond"/>
          <w:lang w:val="en-GB"/>
        </w:rPr>
      </w:pPr>
      <w:r>
        <w:rPr>
          <w:rFonts w:ascii="Garamond" w:hAnsi="Garamond"/>
          <w:lang w:val="en-GB"/>
        </w:rPr>
        <w:t>For example:</w:t>
      </w:r>
    </w:p>
    <w:p w14:paraId="0163E59C" w14:textId="77777777" w:rsidR="003D6F6F" w:rsidRPr="003D6F6F" w:rsidRDefault="003D6F6F" w:rsidP="003D6F6F">
      <w:pPr>
        <w:pStyle w:val="ListParagraph"/>
        <w:widowControl w:val="0"/>
        <w:autoSpaceDE w:val="0"/>
        <w:autoSpaceDN w:val="0"/>
        <w:adjustRightInd w:val="0"/>
        <w:spacing w:after="240" w:line="276" w:lineRule="auto"/>
        <w:ind w:left="360"/>
        <w:rPr>
          <w:rFonts w:ascii="Garamond" w:hAnsi="Garamond"/>
          <w:lang w:val="en-GB"/>
        </w:rPr>
      </w:pPr>
    </w:p>
    <w:p w14:paraId="51253079" w14:textId="27A3A84B" w:rsidR="007E56C3" w:rsidRPr="003D6F6F" w:rsidRDefault="007E56C3" w:rsidP="003D6F6F">
      <w:pPr>
        <w:pStyle w:val="ListParagraph"/>
        <w:widowControl w:val="0"/>
        <w:numPr>
          <w:ilvl w:val="0"/>
          <w:numId w:val="10"/>
        </w:numPr>
        <w:autoSpaceDE w:val="0"/>
        <w:autoSpaceDN w:val="0"/>
        <w:adjustRightInd w:val="0"/>
        <w:spacing w:after="240" w:line="276" w:lineRule="auto"/>
        <w:rPr>
          <w:rFonts w:ascii="Garamond" w:eastAsiaTheme="minorHAnsi" w:hAnsi="Garamond" w:cs="Times"/>
          <w:lang w:val="en-US"/>
        </w:rPr>
      </w:pPr>
      <w:r w:rsidRPr="003D6F6F">
        <w:rPr>
          <w:rFonts w:ascii="Garamond" w:eastAsiaTheme="minorHAnsi" w:hAnsi="Garamond" w:cs="Times"/>
          <w:lang w:val="en-US"/>
        </w:rPr>
        <w:t xml:space="preserve">There are absolutely no moral phenomena, only a moral interpretation of the phenomena . . . </w:t>
      </w:r>
    </w:p>
    <w:p w14:paraId="1AC162F5" w14:textId="3C1E5322" w:rsidR="007E56C3" w:rsidRPr="003D6F6F" w:rsidRDefault="007E56C3" w:rsidP="003D6F6F">
      <w:pPr>
        <w:autoSpaceDE w:val="0"/>
        <w:autoSpaceDN w:val="0"/>
        <w:adjustRightInd w:val="0"/>
        <w:spacing w:line="276" w:lineRule="auto"/>
        <w:ind w:left="360" w:firstLine="360"/>
        <w:rPr>
          <w:rFonts w:ascii="Garamond" w:hAnsi="Garamond"/>
          <w:lang w:val="en-GB"/>
        </w:rPr>
      </w:pPr>
      <w:r w:rsidRPr="003D6F6F">
        <w:rPr>
          <w:rFonts w:ascii="Garamond" w:hAnsi="Garamond"/>
          <w:lang w:val="en-GB"/>
        </w:rPr>
        <w:t>(</w:t>
      </w:r>
      <w:r w:rsidRPr="003D6F6F">
        <w:rPr>
          <w:rFonts w:ascii="Garamond" w:hAnsi="Garamond"/>
          <w:i/>
          <w:lang w:val="en-GB"/>
        </w:rPr>
        <w:t>Beyond Good and Evil</w:t>
      </w:r>
      <w:r w:rsidRPr="003D6F6F">
        <w:rPr>
          <w:rFonts w:ascii="Garamond" w:hAnsi="Garamond"/>
          <w:lang w:val="en-GB"/>
        </w:rPr>
        <w:t xml:space="preserve">, </w:t>
      </w:r>
      <w:r w:rsidRPr="003D6F6F">
        <w:rPr>
          <w:rFonts w:ascii="Garamond" w:eastAsiaTheme="minorHAnsi" w:hAnsi="Garamond" w:cs="@NnÕ˛"/>
          <w:lang w:val="en-GB"/>
        </w:rPr>
        <w:t>§</w:t>
      </w:r>
      <w:r w:rsidRPr="003D6F6F">
        <w:rPr>
          <w:rFonts w:ascii="Garamond" w:hAnsi="Garamond"/>
          <w:lang w:val="en-GB"/>
        </w:rPr>
        <w:t>108)</w:t>
      </w:r>
    </w:p>
    <w:p w14:paraId="26264B3D" w14:textId="77777777" w:rsidR="003D6F6F" w:rsidRPr="003D6F6F" w:rsidRDefault="003D6F6F" w:rsidP="003D6F6F">
      <w:pPr>
        <w:autoSpaceDE w:val="0"/>
        <w:autoSpaceDN w:val="0"/>
        <w:adjustRightInd w:val="0"/>
        <w:spacing w:line="276" w:lineRule="auto"/>
        <w:rPr>
          <w:rFonts w:ascii="Garamond" w:hAnsi="Garamond"/>
          <w:lang w:val="en-GB"/>
        </w:rPr>
      </w:pPr>
    </w:p>
    <w:p w14:paraId="09B7F5E0" w14:textId="604BD940" w:rsidR="007E56C3" w:rsidRPr="003D6F6F" w:rsidRDefault="007E56C3" w:rsidP="003D6F6F">
      <w:pPr>
        <w:pStyle w:val="ListParagraph"/>
        <w:numPr>
          <w:ilvl w:val="0"/>
          <w:numId w:val="10"/>
        </w:numPr>
        <w:autoSpaceDE w:val="0"/>
        <w:autoSpaceDN w:val="0"/>
        <w:adjustRightInd w:val="0"/>
        <w:spacing w:line="276" w:lineRule="auto"/>
        <w:rPr>
          <w:rFonts w:ascii="Garamond" w:hAnsi="Garamond"/>
          <w:lang w:val="en-GB"/>
        </w:rPr>
      </w:pPr>
      <w:r w:rsidRPr="003D6F6F">
        <w:rPr>
          <w:rFonts w:ascii="Garamond" w:hAnsi="Garamond"/>
          <w:lang w:val="en-GB"/>
        </w:rPr>
        <w:t xml:space="preserve">You have heard me call for philosophers to place themselves beyond good and evil, to rise above the illusion of moral judgement. This call is the result of an insight that I was the first to formulate: </w:t>
      </w:r>
      <w:r w:rsidRPr="003D6F6F">
        <w:rPr>
          <w:rFonts w:ascii="Garamond" w:hAnsi="Garamond"/>
          <w:i/>
          <w:lang w:val="en-GB"/>
        </w:rPr>
        <w:t>there are absolutely no moral facts</w:t>
      </w:r>
    </w:p>
    <w:p w14:paraId="58DA52E7" w14:textId="77777777" w:rsidR="003D6F6F" w:rsidRPr="003D6F6F" w:rsidRDefault="003D6F6F" w:rsidP="003D6F6F">
      <w:pPr>
        <w:pStyle w:val="ListParagraph"/>
        <w:autoSpaceDE w:val="0"/>
        <w:autoSpaceDN w:val="0"/>
        <w:adjustRightInd w:val="0"/>
        <w:spacing w:line="276" w:lineRule="auto"/>
        <w:ind w:left="1080"/>
        <w:rPr>
          <w:rFonts w:ascii="Garamond" w:hAnsi="Garamond"/>
          <w:lang w:val="en-GB"/>
        </w:rPr>
      </w:pPr>
    </w:p>
    <w:p w14:paraId="35FD4AA3" w14:textId="608AA492" w:rsidR="007E56C3" w:rsidRPr="003D6F6F" w:rsidRDefault="007E56C3" w:rsidP="003D6F6F">
      <w:pPr>
        <w:autoSpaceDE w:val="0"/>
        <w:autoSpaceDN w:val="0"/>
        <w:adjustRightInd w:val="0"/>
        <w:spacing w:line="276" w:lineRule="auto"/>
        <w:ind w:firstLine="720"/>
        <w:rPr>
          <w:rFonts w:ascii="Garamond" w:hAnsi="Garamond"/>
          <w:lang w:val="en-GB"/>
        </w:rPr>
      </w:pPr>
      <w:r w:rsidRPr="003D6F6F">
        <w:rPr>
          <w:rFonts w:ascii="Garamond" w:hAnsi="Garamond"/>
          <w:lang w:val="en-GB"/>
        </w:rPr>
        <w:t>(</w:t>
      </w:r>
      <w:r w:rsidRPr="003D6F6F">
        <w:rPr>
          <w:rFonts w:ascii="Garamond" w:hAnsi="Garamond"/>
          <w:i/>
          <w:lang w:val="en-GB"/>
        </w:rPr>
        <w:t>Twilight of the Idols</w:t>
      </w:r>
      <w:r w:rsidRPr="003D6F6F">
        <w:rPr>
          <w:rFonts w:ascii="Garamond" w:hAnsi="Garamond"/>
          <w:lang w:val="en-GB"/>
        </w:rPr>
        <w:t xml:space="preserve">, </w:t>
      </w:r>
      <w:r w:rsidR="003D6F6F" w:rsidRPr="003D6F6F">
        <w:rPr>
          <w:rFonts w:ascii="Garamond" w:hAnsi="Garamond"/>
          <w:lang w:val="en-GB"/>
        </w:rPr>
        <w:t xml:space="preserve">‘Improving’ Humanity, </w:t>
      </w:r>
      <w:r w:rsidR="003D6F6F" w:rsidRPr="003D6F6F">
        <w:rPr>
          <w:rFonts w:ascii="Garamond" w:eastAsiaTheme="minorHAnsi" w:hAnsi="Garamond" w:cs="@NnÕ˛"/>
          <w:lang w:val="en-GB"/>
        </w:rPr>
        <w:t>§</w:t>
      </w:r>
      <w:r w:rsidR="003D6F6F" w:rsidRPr="003D6F6F">
        <w:rPr>
          <w:rFonts w:ascii="Garamond" w:eastAsiaTheme="minorHAnsi" w:hAnsi="Garamond" w:cs="@NnÕ˛"/>
          <w:lang w:val="en-GB"/>
        </w:rPr>
        <w:t>1)</w:t>
      </w:r>
    </w:p>
    <w:p w14:paraId="41D86D4D" w14:textId="77777777" w:rsidR="003D6F6F" w:rsidRPr="003D6F6F" w:rsidRDefault="003D6F6F" w:rsidP="003D6F6F">
      <w:pPr>
        <w:autoSpaceDE w:val="0"/>
        <w:autoSpaceDN w:val="0"/>
        <w:adjustRightInd w:val="0"/>
        <w:spacing w:line="276" w:lineRule="auto"/>
        <w:ind w:firstLine="720"/>
        <w:rPr>
          <w:rFonts w:ascii="Garamond" w:hAnsi="Garamond"/>
          <w:lang w:val="en-GB"/>
        </w:rPr>
      </w:pPr>
    </w:p>
    <w:p w14:paraId="6E6D9079" w14:textId="706C3EB3" w:rsidR="00DB379F" w:rsidRPr="003D6F6F" w:rsidRDefault="006220C4" w:rsidP="003D6F6F">
      <w:pPr>
        <w:widowControl w:val="0"/>
        <w:autoSpaceDE w:val="0"/>
        <w:autoSpaceDN w:val="0"/>
        <w:adjustRightInd w:val="0"/>
        <w:spacing w:after="240" w:line="276" w:lineRule="auto"/>
        <w:rPr>
          <w:rFonts w:ascii="Garamond" w:hAnsi="Garamond"/>
          <w:lang w:val="en-GB"/>
        </w:rPr>
      </w:pPr>
      <w:r w:rsidRPr="003D6F6F">
        <w:rPr>
          <w:rFonts w:ascii="Garamond" w:hAnsi="Garamond"/>
          <w:lang w:val="en-GB"/>
        </w:rPr>
        <w:t>(b) both master and slave moralities are efforts to establish dominance</w:t>
      </w:r>
      <w:r w:rsidR="0013408D" w:rsidRPr="003D6F6F">
        <w:rPr>
          <w:rFonts w:ascii="Garamond" w:hAnsi="Garamond"/>
          <w:lang w:val="en-GB"/>
        </w:rPr>
        <w:t>, and thus can both be seen as expressions of power.</w:t>
      </w:r>
      <w:bookmarkStart w:id="0" w:name="_GoBack"/>
      <w:bookmarkEnd w:id="0"/>
    </w:p>
    <w:p w14:paraId="011D7C2E" w14:textId="124CDC93" w:rsidR="002156A5" w:rsidRPr="003D6F6F" w:rsidRDefault="0013408D" w:rsidP="003D6F6F">
      <w:pPr>
        <w:widowControl w:val="0"/>
        <w:autoSpaceDE w:val="0"/>
        <w:autoSpaceDN w:val="0"/>
        <w:adjustRightInd w:val="0"/>
        <w:spacing w:after="240" w:line="276" w:lineRule="auto"/>
        <w:rPr>
          <w:rFonts w:ascii="Garamond" w:hAnsi="Garamond"/>
          <w:lang w:val="en-GB"/>
        </w:rPr>
      </w:pPr>
      <w:r w:rsidRPr="003D6F6F">
        <w:rPr>
          <w:rFonts w:ascii="Garamond" w:hAnsi="Garamond"/>
          <w:b/>
          <w:lang w:val="en-GB"/>
        </w:rPr>
        <w:t>Solution:</w:t>
      </w:r>
      <w:r w:rsidRPr="003D6F6F">
        <w:rPr>
          <w:rFonts w:ascii="Garamond" w:hAnsi="Garamond"/>
          <w:lang w:val="en-GB"/>
        </w:rPr>
        <w:t xml:space="preserve"> the difference lies in what motivates the creation of master and slave moralities:</w:t>
      </w:r>
    </w:p>
    <w:p w14:paraId="7A9A7379" w14:textId="06447227" w:rsidR="0013408D" w:rsidRPr="003D6F6F" w:rsidRDefault="0013408D" w:rsidP="003D6F6F">
      <w:pPr>
        <w:pStyle w:val="ListParagraph"/>
        <w:widowControl w:val="0"/>
        <w:numPr>
          <w:ilvl w:val="0"/>
          <w:numId w:val="11"/>
        </w:numPr>
        <w:autoSpaceDE w:val="0"/>
        <w:autoSpaceDN w:val="0"/>
        <w:adjustRightInd w:val="0"/>
        <w:spacing w:after="240" w:line="276" w:lineRule="auto"/>
        <w:rPr>
          <w:rFonts w:ascii="Garamond" w:hAnsi="Garamond"/>
          <w:lang w:val="en-GB"/>
        </w:rPr>
      </w:pPr>
      <w:r w:rsidRPr="003D6F6F">
        <w:rPr>
          <w:rFonts w:ascii="Garamond" w:hAnsi="Garamond"/>
          <w:lang w:val="en-GB"/>
        </w:rPr>
        <w:t>Active/passive: master values are created freely and spontaneously, slave values are a reaction to external circumstances</w:t>
      </w:r>
    </w:p>
    <w:p w14:paraId="6691E67F" w14:textId="73B9B57F" w:rsidR="0013408D" w:rsidRPr="003D6F6F" w:rsidRDefault="0013408D" w:rsidP="003D6F6F">
      <w:pPr>
        <w:pStyle w:val="ListParagraph"/>
        <w:widowControl w:val="0"/>
        <w:numPr>
          <w:ilvl w:val="0"/>
          <w:numId w:val="11"/>
        </w:numPr>
        <w:autoSpaceDE w:val="0"/>
        <w:autoSpaceDN w:val="0"/>
        <w:adjustRightInd w:val="0"/>
        <w:spacing w:after="240" w:line="276" w:lineRule="auto"/>
        <w:rPr>
          <w:rFonts w:ascii="Garamond" w:hAnsi="Garamond"/>
          <w:lang w:val="en-GB"/>
        </w:rPr>
      </w:pPr>
      <w:r w:rsidRPr="003D6F6F">
        <w:rPr>
          <w:rFonts w:ascii="Garamond" w:hAnsi="Garamond"/>
          <w:lang w:val="en-GB"/>
        </w:rPr>
        <w:t>Pride/shame: master values express high self-esteem, slave values are an effort to hide away from shame</w:t>
      </w:r>
    </w:p>
    <w:p w14:paraId="4465BB34" w14:textId="3CA65352" w:rsidR="00050BF9" w:rsidRPr="003D6F6F" w:rsidRDefault="00050BF9" w:rsidP="003D6F6F">
      <w:pPr>
        <w:pStyle w:val="ListParagraph"/>
        <w:widowControl w:val="0"/>
        <w:numPr>
          <w:ilvl w:val="0"/>
          <w:numId w:val="11"/>
        </w:numPr>
        <w:autoSpaceDE w:val="0"/>
        <w:autoSpaceDN w:val="0"/>
        <w:adjustRightInd w:val="0"/>
        <w:spacing w:after="240" w:line="276" w:lineRule="auto"/>
        <w:rPr>
          <w:rFonts w:ascii="Garamond" w:hAnsi="Garamond"/>
          <w:lang w:val="en-GB"/>
        </w:rPr>
      </w:pPr>
      <w:r w:rsidRPr="003D6F6F">
        <w:rPr>
          <w:rFonts w:ascii="Garamond" w:hAnsi="Garamond"/>
          <w:lang w:val="en-GB"/>
        </w:rPr>
        <w:t xml:space="preserve">Affirmation/negation: masters naively affirm life and existence, slaves resent life </w:t>
      </w:r>
    </w:p>
    <w:p w14:paraId="20EBDD14" w14:textId="148BE65E" w:rsidR="00050BF9" w:rsidRPr="003D6F6F" w:rsidRDefault="00050BF9" w:rsidP="003D6F6F">
      <w:pPr>
        <w:widowControl w:val="0"/>
        <w:autoSpaceDE w:val="0"/>
        <w:autoSpaceDN w:val="0"/>
        <w:adjustRightInd w:val="0"/>
        <w:spacing w:after="240" w:line="276" w:lineRule="auto"/>
        <w:ind w:left="360"/>
        <w:rPr>
          <w:rFonts w:ascii="Garamond" w:eastAsiaTheme="minorHAnsi" w:hAnsi="Garamond" w:cs="Times"/>
          <w:lang w:val="en-US"/>
        </w:rPr>
      </w:pPr>
      <w:r w:rsidRPr="003D6F6F">
        <w:rPr>
          <w:rFonts w:ascii="Garamond" w:eastAsiaTheme="minorHAnsi" w:hAnsi="Garamond" w:cs="Times"/>
          <w:lang w:val="en-US"/>
        </w:rPr>
        <w:t xml:space="preserve">(10) …Whereas all noble morality grows out of a triumphant saying 'yes' to itself slave morality says 'no' on principle to everything that is 'outside', 'other', 'non-self': and this 'no' is its creative deed. This reversal of the evaluating glance - this essential orientation to the outside instead of back onto itself- is a feature of </w:t>
      </w:r>
      <w:proofErr w:type="spellStart"/>
      <w:r w:rsidRPr="003D6F6F">
        <w:rPr>
          <w:rFonts w:ascii="Garamond" w:eastAsiaTheme="minorHAnsi" w:hAnsi="Garamond" w:cs="Times"/>
          <w:lang w:val="en-US"/>
        </w:rPr>
        <w:t>ressentiment</w:t>
      </w:r>
      <w:proofErr w:type="spellEnd"/>
      <w:r w:rsidRPr="003D6F6F">
        <w:rPr>
          <w:rFonts w:ascii="Garamond" w:eastAsiaTheme="minorHAnsi" w:hAnsi="Garamond" w:cs="Times"/>
          <w:lang w:val="en-US"/>
        </w:rPr>
        <w:t>: in order to come about, slave morality first has to have an opposing, external world, it needs, physiologically speaking, external stimuli in order to act at all, - its action is basically a reaction. The opposite is the case with the noble method of valuation: this acts and grows spontaneously, seeking out its opposite only so that it can say 'yes' to itself even more thankfully and exultantly, - its negative concept 'low', 'common', 'bad' is only a pale contrast created after the event compared to its positive basic concept, saturated with life and passion, 'we the noble, the good, the beautiful and the happy!'…</w:t>
      </w:r>
    </w:p>
    <w:p w14:paraId="1E07FC70" w14:textId="056253A6" w:rsidR="00050BF9" w:rsidRPr="003D6F6F" w:rsidRDefault="00050BF9" w:rsidP="003D6F6F">
      <w:pPr>
        <w:spacing w:line="276" w:lineRule="auto"/>
        <w:ind w:left="360"/>
        <w:rPr>
          <w:rFonts w:ascii="Garamond" w:hAnsi="Garamond"/>
          <w:lang w:val="en-GB"/>
        </w:rPr>
      </w:pPr>
      <w:r w:rsidRPr="003D6F6F">
        <w:rPr>
          <w:rFonts w:ascii="Garamond" w:hAnsi="Garamond"/>
          <w:lang w:val="en-GB"/>
        </w:rPr>
        <w:t xml:space="preserve">(On the Genealogy of Morality, Essay 1, </w:t>
      </w:r>
      <w:r w:rsidRPr="003D6F6F">
        <w:rPr>
          <w:rFonts w:ascii="Garamond" w:eastAsiaTheme="minorHAnsi" w:hAnsi="Garamond" w:cs="@NnÕ˛"/>
          <w:lang w:val="en-GB"/>
        </w:rPr>
        <w:t>§</w:t>
      </w:r>
      <w:r w:rsidRPr="003D6F6F">
        <w:rPr>
          <w:rFonts w:ascii="Garamond" w:hAnsi="Garamond"/>
          <w:lang w:val="en-GB"/>
        </w:rPr>
        <w:t>10)</w:t>
      </w:r>
    </w:p>
    <w:p w14:paraId="282FA9D9" w14:textId="03AE5F9B" w:rsidR="003D6F6F" w:rsidRDefault="003D6F6F" w:rsidP="003D6F6F">
      <w:pPr>
        <w:spacing w:line="276" w:lineRule="auto"/>
        <w:ind w:left="360"/>
        <w:rPr>
          <w:rFonts w:ascii="Garamond" w:hAnsi="Garamond"/>
          <w:lang w:val="en-GB"/>
        </w:rPr>
      </w:pPr>
    </w:p>
    <w:p w14:paraId="53965EA7" w14:textId="4AB9FFFD" w:rsidR="003D6F6F" w:rsidRDefault="003D6F6F" w:rsidP="003D6F6F">
      <w:pPr>
        <w:spacing w:line="276" w:lineRule="auto"/>
        <w:ind w:left="360"/>
        <w:rPr>
          <w:rFonts w:ascii="Garamond" w:hAnsi="Garamond"/>
          <w:lang w:val="en-GB"/>
        </w:rPr>
      </w:pPr>
    </w:p>
    <w:p w14:paraId="5C9E6626" w14:textId="43C1A675" w:rsidR="003D6F6F" w:rsidRDefault="003D6F6F" w:rsidP="003D6F6F">
      <w:pPr>
        <w:spacing w:line="276" w:lineRule="auto"/>
        <w:ind w:left="360"/>
        <w:rPr>
          <w:rFonts w:ascii="Garamond" w:hAnsi="Garamond"/>
          <w:lang w:val="en-GB"/>
        </w:rPr>
      </w:pPr>
    </w:p>
    <w:p w14:paraId="771BAA7F" w14:textId="77777777" w:rsidR="003D6F6F" w:rsidRPr="003D6F6F" w:rsidRDefault="003D6F6F" w:rsidP="003D6F6F">
      <w:pPr>
        <w:spacing w:line="276" w:lineRule="auto"/>
        <w:ind w:left="360"/>
        <w:rPr>
          <w:rFonts w:ascii="Garamond" w:hAnsi="Garamond"/>
          <w:lang w:val="en-GB"/>
        </w:rPr>
      </w:pPr>
    </w:p>
    <w:p w14:paraId="40FE0A9D" w14:textId="41B1CF59" w:rsidR="00050BF9" w:rsidRPr="003D6F6F" w:rsidRDefault="006C0545" w:rsidP="003D6F6F">
      <w:pPr>
        <w:widowControl w:val="0"/>
        <w:autoSpaceDE w:val="0"/>
        <w:autoSpaceDN w:val="0"/>
        <w:adjustRightInd w:val="0"/>
        <w:spacing w:after="240" w:line="276" w:lineRule="auto"/>
        <w:rPr>
          <w:rFonts w:ascii="Garamond" w:hAnsi="Garamond"/>
          <w:b/>
          <w:lang w:val="en-GB"/>
        </w:rPr>
      </w:pPr>
      <w:proofErr w:type="spellStart"/>
      <w:r w:rsidRPr="003D6F6F">
        <w:rPr>
          <w:rFonts w:ascii="Garamond" w:hAnsi="Garamond"/>
          <w:b/>
        </w:rPr>
        <w:t>When</w:t>
      </w:r>
      <w:proofErr w:type="spellEnd"/>
      <w:r w:rsidRPr="003D6F6F">
        <w:rPr>
          <w:rFonts w:ascii="Garamond" w:hAnsi="Garamond"/>
          <w:b/>
        </w:rPr>
        <w:t xml:space="preserve"> </w:t>
      </w:r>
      <w:proofErr w:type="spellStart"/>
      <w:r w:rsidRPr="003D6F6F">
        <w:rPr>
          <w:rFonts w:ascii="Garamond" w:hAnsi="Garamond"/>
          <w:b/>
        </w:rPr>
        <w:t>exactly</w:t>
      </w:r>
      <w:proofErr w:type="spellEnd"/>
      <w:r w:rsidRPr="003D6F6F">
        <w:rPr>
          <w:rFonts w:ascii="Garamond" w:hAnsi="Garamond"/>
          <w:b/>
        </w:rPr>
        <w:t xml:space="preserve"> </w:t>
      </w:r>
      <w:proofErr w:type="spellStart"/>
      <w:r w:rsidRPr="003D6F6F">
        <w:rPr>
          <w:rFonts w:ascii="Garamond" w:hAnsi="Garamond"/>
          <w:b/>
        </w:rPr>
        <w:t>does</w:t>
      </w:r>
      <w:proofErr w:type="spellEnd"/>
      <w:r w:rsidRPr="003D6F6F">
        <w:rPr>
          <w:rFonts w:ascii="Garamond" w:hAnsi="Garamond"/>
          <w:b/>
        </w:rPr>
        <w:t xml:space="preserve"> Nietzsche </w:t>
      </w:r>
      <w:proofErr w:type="spellStart"/>
      <w:r w:rsidRPr="003D6F6F">
        <w:rPr>
          <w:rFonts w:ascii="Garamond" w:hAnsi="Garamond"/>
          <w:b/>
        </w:rPr>
        <w:t>think</w:t>
      </w:r>
      <w:proofErr w:type="spellEnd"/>
      <w:r w:rsidRPr="003D6F6F">
        <w:rPr>
          <w:rFonts w:ascii="Garamond" w:hAnsi="Garamond"/>
          <w:b/>
        </w:rPr>
        <w:t xml:space="preserve"> </w:t>
      </w:r>
      <w:proofErr w:type="spellStart"/>
      <w:r w:rsidRPr="003D6F6F">
        <w:rPr>
          <w:rFonts w:ascii="Garamond" w:hAnsi="Garamond"/>
          <w:b/>
        </w:rPr>
        <w:t>all</w:t>
      </w:r>
      <w:proofErr w:type="spellEnd"/>
      <w:r w:rsidRPr="003D6F6F">
        <w:rPr>
          <w:rFonts w:ascii="Garamond" w:hAnsi="Garamond"/>
          <w:b/>
        </w:rPr>
        <w:t xml:space="preserve"> </w:t>
      </w:r>
      <w:proofErr w:type="spellStart"/>
      <w:r w:rsidRPr="003D6F6F">
        <w:rPr>
          <w:rFonts w:ascii="Garamond" w:hAnsi="Garamond"/>
          <w:b/>
        </w:rPr>
        <w:t>this</w:t>
      </w:r>
      <w:proofErr w:type="spellEnd"/>
      <w:r w:rsidRPr="003D6F6F">
        <w:rPr>
          <w:rFonts w:ascii="Garamond" w:hAnsi="Garamond"/>
          <w:b/>
        </w:rPr>
        <w:t xml:space="preserve"> </w:t>
      </w:r>
      <w:proofErr w:type="spellStart"/>
      <w:r w:rsidRPr="003D6F6F">
        <w:rPr>
          <w:rFonts w:ascii="Garamond" w:hAnsi="Garamond"/>
          <w:b/>
        </w:rPr>
        <w:t>happened</w:t>
      </w:r>
      <w:proofErr w:type="spellEnd"/>
      <w:r w:rsidRPr="003D6F6F">
        <w:rPr>
          <w:rFonts w:ascii="Garamond" w:hAnsi="Garamond"/>
          <w:b/>
        </w:rPr>
        <w:t>?</w:t>
      </w:r>
    </w:p>
    <w:p w14:paraId="05CBBA86" w14:textId="4159CFD2" w:rsidR="00050BF9" w:rsidRPr="003D6F6F" w:rsidRDefault="0034417F" w:rsidP="003D6F6F">
      <w:pPr>
        <w:widowControl w:val="0"/>
        <w:autoSpaceDE w:val="0"/>
        <w:autoSpaceDN w:val="0"/>
        <w:adjustRightInd w:val="0"/>
        <w:spacing w:after="240" w:line="276" w:lineRule="auto"/>
        <w:rPr>
          <w:rFonts w:ascii="Garamond" w:hAnsi="Garamond"/>
          <w:lang w:val="en-GB"/>
        </w:rPr>
      </w:pPr>
      <w:r w:rsidRPr="003D6F6F">
        <w:rPr>
          <w:rFonts w:ascii="Garamond" w:hAnsi="Garamond"/>
          <w:lang w:val="en-GB"/>
        </w:rPr>
        <w:t>(more on genealogy in week 5.</w:t>
      </w:r>
      <w:r w:rsidR="00F672DE" w:rsidRPr="003D6F6F">
        <w:rPr>
          <w:rFonts w:ascii="Garamond" w:hAnsi="Garamond"/>
          <w:lang w:val="en-GB"/>
        </w:rPr>
        <w:t xml:space="preserve"> For now…)</w:t>
      </w:r>
    </w:p>
    <w:p w14:paraId="72CE5141" w14:textId="20DBF6C7" w:rsidR="00F672DE" w:rsidRPr="003D6F6F" w:rsidRDefault="00F672DE" w:rsidP="003D6F6F">
      <w:pPr>
        <w:widowControl w:val="0"/>
        <w:autoSpaceDE w:val="0"/>
        <w:autoSpaceDN w:val="0"/>
        <w:adjustRightInd w:val="0"/>
        <w:spacing w:after="240" w:line="276" w:lineRule="auto"/>
        <w:rPr>
          <w:rFonts w:ascii="Garamond" w:hAnsi="Garamond"/>
          <w:lang w:val="en-GB"/>
        </w:rPr>
      </w:pPr>
      <w:r w:rsidRPr="003D6F6F">
        <w:rPr>
          <w:rFonts w:ascii="Garamond" w:hAnsi="Garamond"/>
          <w:lang w:val="en-GB"/>
        </w:rPr>
        <w:t>Nietzsche does not (as is commonly suggested) identify the slave revolt in a single society or historical moment. It doesn’t seem to be dated.</w:t>
      </w:r>
    </w:p>
    <w:p w14:paraId="52D490C2" w14:textId="3FC23B1E" w:rsidR="00576997" w:rsidRPr="003D6F6F" w:rsidRDefault="00F672DE" w:rsidP="003D6F6F">
      <w:pPr>
        <w:widowControl w:val="0"/>
        <w:autoSpaceDE w:val="0"/>
        <w:autoSpaceDN w:val="0"/>
        <w:adjustRightInd w:val="0"/>
        <w:spacing w:after="240" w:line="276" w:lineRule="auto"/>
        <w:rPr>
          <w:rFonts w:ascii="Garamond" w:hAnsi="Garamond"/>
          <w:lang w:val="en-GB"/>
        </w:rPr>
      </w:pPr>
      <w:r w:rsidRPr="003D6F6F">
        <w:rPr>
          <w:rFonts w:ascii="Garamond" w:hAnsi="Garamond"/>
          <w:lang w:val="en-GB"/>
        </w:rPr>
        <w:t>And yet he also claims that the history of morality is (roughly?) coextensive with the history of Christianity</w:t>
      </w:r>
    </w:p>
    <w:p w14:paraId="48EF3FE5" w14:textId="2292BDFB" w:rsidR="00F10B83" w:rsidRPr="003D6F6F" w:rsidRDefault="00F672DE" w:rsidP="003D6F6F">
      <w:pPr>
        <w:pStyle w:val="ListParagraph"/>
        <w:numPr>
          <w:ilvl w:val="0"/>
          <w:numId w:val="17"/>
        </w:numPr>
        <w:autoSpaceDE w:val="0"/>
        <w:autoSpaceDN w:val="0"/>
        <w:adjustRightInd w:val="0"/>
        <w:spacing w:line="276" w:lineRule="auto"/>
        <w:rPr>
          <w:rFonts w:ascii="Garamond" w:eastAsiaTheme="minorHAnsi" w:hAnsi="Garamond"/>
          <w:lang w:val="en-US"/>
        </w:rPr>
      </w:pPr>
      <w:r w:rsidRPr="003D6F6F">
        <w:rPr>
          <w:rFonts w:ascii="Garamond" w:eastAsiaTheme="minorHAnsi" w:hAnsi="Garamond"/>
          <w:lang w:val="en-US"/>
        </w:rPr>
        <w:t>The truth of the first inquiry is the birth of Christianity: the birth of Christianity</w:t>
      </w:r>
      <w:r w:rsidR="00F10B83" w:rsidRPr="003D6F6F">
        <w:rPr>
          <w:rFonts w:ascii="Garamond" w:eastAsiaTheme="minorHAnsi" w:hAnsi="Garamond"/>
          <w:lang w:val="en-US"/>
        </w:rPr>
        <w:t xml:space="preserve"> </w:t>
      </w:r>
      <w:r w:rsidRPr="003D6F6F">
        <w:rPr>
          <w:rFonts w:ascii="Garamond" w:eastAsiaTheme="minorHAnsi" w:hAnsi="Garamond"/>
          <w:lang w:val="en-US"/>
        </w:rPr>
        <w:t xml:space="preserve">out of the spirit of </w:t>
      </w:r>
      <w:proofErr w:type="spellStart"/>
      <w:r w:rsidRPr="003D6F6F">
        <w:rPr>
          <w:rFonts w:ascii="Garamond" w:eastAsiaTheme="minorHAnsi" w:hAnsi="Garamond"/>
          <w:lang w:val="en-US"/>
        </w:rPr>
        <w:t>ressentiment</w:t>
      </w:r>
      <w:proofErr w:type="spellEnd"/>
      <w:r w:rsidRPr="003D6F6F">
        <w:rPr>
          <w:rFonts w:ascii="Garamond" w:eastAsiaTheme="minorHAnsi" w:hAnsi="Garamond"/>
          <w:lang w:val="en-US"/>
        </w:rPr>
        <w:t>, not, as people may believe, out of the ‘spirit’—a</w:t>
      </w:r>
      <w:r w:rsidR="00F10B83" w:rsidRPr="003D6F6F">
        <w:rPr>
          <w:rFonts w:ascii="Garamond" w:eastAsiaTheme="minorHAnsi" w:hAnsi="Garamond"/>
          <w:lang w:val="en-US"/>
        </w:rPr>
        <w:t xml:space="preserve"> </w:t>
      </w:r>
      <w:r w:rsidRPr="003D6F6F">
        <w:rPr>
          <w:rFonts w:ascii="Garamond" w:eastAsiaTheme="minorHAnsi" w:hAnsi="Garamond"/>
          <w:lang w:val="en-US"/>
        </w:rPr>
        <w:t>countermovement by its very nature, the great rebellion against the dominion of</w:t>
      </w:r>
      <w:r w:rsidR="00F10B83" w:rsidRPr="003D6F6F">
        <w:rPr>
          <w:rFonts w:ascii="Garamond" w:eastAsiaTheme="minorHAnsi" w:hAnsi="Garamond"/>
          <w:lang w:val="en-US"/>
        </w:rPr>
        <w:t xml:space="preserve"> </w:t>
      </w:r>
      <w:r w:rsidRPr="003D6F6F">
        <w:rPr>
          <w:rFonts w:ascii="Garamond" w:eastAsiaTheme="minorHAnsi" w:hAnsi="Garamond"/>
          <w:lang w:val="en-US"/>
        </w:rPr>
        <w:t xml:space="preserve">noble values. </w:t>
      </w:r>
    </w:p>
    <w:p w14:paraId="4F586E22" w14:textId="77777777" w:rsidR="00F10B83" w:rsidRPr="003D6F6F" w:rsidRDefault="00F10B83" w:rsidP="003D6F6F">
      <w:pPr>
        <w:pStyle w:val="ListParagraph"/>
        <w:autoSpaceDE w:val="0"/>
        <w:autoSpaceDN w:val="0"/>
        <w:adjustRightInd w:val="0"/>
        <w:spacing w:line="276" w:lineRule="auto"/>
        <w:ind w:left="1080"/>
        <w:rPr>
          <w:rFonts w:ascii="Garamond" w:eastAsiaTheme="minorHAnsi" w:hAnsi="Garamond"/>
          <w:lang w:val="en-US"/>
        </w:rPr>
      </w:pPr>
    </w:p>
    <w:p w14:paraId="1DB35449" w14:textId="0B8EB11C" w:rsidR="00F10B83" w:rsidRPr="003D6F6F" w:rsidRDefault="00F10B83" w:rsidP="003D6F6F">
      <w:pPr>
        <w:widowControl w:val="0"/>
        <w:autoSpaceDE w:val="0"/>
        <w:autoSpaceDN w:val="0"/>
        <w:adjustRightInd w:val="0"/>
        <w:spacing w:after="240" w:line="276" w:lineRule="auto"/>
        <w:ind w:left="720"/>
        <w:rPr>
          <w:rFonts w:ascii="Garamond" w:hAnsi="Garamond"/>
          <w:lang w:val="en-GB"/>
        </w:rPr>
      </w:pPr>
      <w:r w:rsidRPr="003D6F6F">
        <w:rPr>
          <w:rFonts w:ascii="Garamond" w:hAnsi="Garamond"/>
          <w:lang w:val="en-GB"/>
        </w:rPr>
        <w:t>(Ecce Homo, ‘On the Genealogy of Morality’)</w:t>
      </w:r>
    </w:p>
    <w:p w14:paraId="2AB794E3" w14:textId="26743AD5" w:rsidR="00F672DE" w:rsidRPr="003D6F6F" w:rsidRDefault="00576997" w:rsidP="003D6F6F">
      <w:pPr>
        <w:widowControl w:val="0"/>
        <w:autoSpaceDE w:val="0"/>
        <w:autoSpaceDN w:val="0"/>
        <w:adjustRightInd w:val="0"/>
        <w:spacing w:after="240" w:line="276" w:lineRule="auto"/>
        <w:rPr>
          <w:rFonts w:ascii="Garamond" w:hAnsi="Garamond"/>
          <w:lang w:val="en-GB"/>
        </w:rPr>
      </w:pPr>
      <w:r w:rsidRPr="003D6F6F">
        <w:rPr>
          <w:rFonts w:ascii="Garamond" w:hAnsi="Garamond"/>
          <w:lang w:val="en-GB"/>
        </w:rPr>
        <w:t>Is this a tension or contradiction? Not necessarily. It can be true both that slave morals do not pre-date Christianity, and that the slave revolt is not to be found at one specific historical moment.</w:t>
      </w:r>
    </w:p>
    <w:p w14:paraId="5401D2DF" w14:textId="6CBFC809" w:rsidR="00576997" w:rsidRPr="003D6F6F" w:rsidRDefault="00576997" w:rsidP="003D6F6F">
      <w:pPr>
        <w:widowControl w:val="0"/>
        <w:autoSpaceDE w:val="0"/>
        <w:autoSpaceDN w:val="0"/>
        <w:adjustRightInd w:val="0"/>
        <w:spacing w:after="240" w:line="276" w:lineRule="auto"/>
        <w:rPr>
          <w:rFonts w:ascii="Garamond" w:hAnsi="Garamond"/>
          <w:lang w:val="en-GB"/>
        </w:rPr>
      </w:pPr>
      <w:r w:rsidRPr="003D6F6F">
        <w:rPr>
          <w:rFonts w:ascii="Garamond" w:hAnsi="Garamond"/>
          <w:lang w:val="en-GB"/>
        </w:rPr>
        <w:t xml:space="preserve">A “historically flexible” reading: the slave revolt first happened with the advent of Christianity, but happens again at any moment when </w:t>
      </w:r>
      <w:proofErr w:type="spellStart"/>
      <w:r w:rsidRPr="003D6F6F">
        <w:rPr>
          <w:rFonts w:ascii="Garamond" w:hAnsi="Garamond"/>
          <w:i/>
          <w:lang w:val="en-GB"/>
        </w:rPr>
        <w:t>ressentiment</w:t>
      </w:r>
      <w:proofErr w:type="spellEnd"/>
      <w:r w:rsidRPr="003D6F6F">
        <w:rPr>
          <w:rFonts w:ascii="Garamond" w:hAnsi="Garamond"/>
          <w:i/>
          <w:lang w:val="en-GB"/>
        </w:rPr>
        <w:t xml:space="preserve"> </w:t>
      </w:r>
      <w:r w:rsidRPr="003D6F6F">
        <w:rPr>
          <w:rFonts w:ascii="Garamond" w:hAnsi="Garamond"/>
          <w:lang w:val="en-GB"/>
        </w:rPr>
        <w:t>becomes creative and people reinvent moral values for the purposes Nietzsche associates with the slave revolt.</w:t>
      </w:r>
    </w:p>
    <w:p w14:paraId="011DC352" w14:textId="3B4D7031" w:rsidR="00B624B9" w:rsidRPr="003D6F6F" w:rsidRDefault="00B624B9" w:rsidP="003D6F6F">
      <w:pPr>
        <w:widowControl w:val="0"/>
        <w:autoSpaceDE w:val="0"/>
        <w:autoSpaceDN w:val="0"/>
        <w:adjustRightInd w:val="0"/>
        <w:spacing w:after="240" w:line="276" w:lineRule="auto"/>
        <w:rPr>
          <w:rFonts w:ascii="Garamond" w:hAnsi="Garamond"/>
          <w:lang w:val="en-GB"/>
        </w:rPr>
      </w:pPr>
      <w:r w:rsidRPr="003D6F6F">
        <w:rPr>
          <w:rFonts w:ascii="Garamond" w:hAnsi="Garamond"/>
          <w:lang w:val="en-GB"/>
        </w:rPr>
        <w:t>Hence Nietzsche’s worries about the “slavish” instincts behind modern democracy, egalitarianism, the French revolution, feminism, and socialism.</w:t>
      </w:r>
    </w:p>
    <w:p w14:paraId="13BAA8EC" w14:textId="6D645752" w:rsidR="00125031" w:rsidRPr="003D6F6F" w:rsidRDefault="00B624B9" w:rsidP="003D6F6F">
      <w:pPr>
        <w:widowControl w:val="0"/>
        <w:autoSpaceDE w:val="0"/>
        <w:autoSpaceDN w:val="0"/>
        <w:adjustRightInd w:val="0"/>
        <w:spacing w:after="240" w:line="276" w:lineRule="auto"/>
        <w:rPr>
          <w:rFonts w:ascii="Garamond" w:hAnsi="Garamond"/>
          <w:lang w:val="en-GB"/>
        </w:rPr>
      </w:pPr>
      <w:r w:rsidRPr="003D6F6F">
        <w:rPr>
          <w:rFonts w:ascii="Garamond" w:hAnsi="Garamond"/>
          <w:lang w:val="en-GB"/>
        </w:rPr>
        <w:t xml:space="preserve">Hence also the possibility – and danger – that Nietzsche’s analysis might apply not just historically, but also today. </w:t>
      </w:r>
    </w:p>
    <w:p w14:paraId="6F339347" w14:textId="77777777" w:rsidR="0065316B" w:rsidRPr="003D6F6F" w:rsidRDefault="0065316B" w:rsidP="003D6F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Garamond" w:hAnsi="Garamond"/>
          <w:b/>
          <w:lang w:val="en-GB"/>
        </w:rPr>
      </w:pPr>
      <w:r w:rsidRPr="003D6F6F">
        <w:rPr>
          <w:rFonts w:ascii="Garamond" w:hAnsi="Garamond"/>
          <w:b/>
          <w:lang w:val="en-GB"/>
        </w:rPr>
        <w:t>Additional reading relevant to this week’s lecture:</w:t>
      </w:r>
    </w:p>
    <w:p w14:paraId="28A5EDA0" w14:textId="77777777" w:rsidR="0065316B" w:rsidRPr="003D6F6F" w:rsidRDefault="0065316B" w:rsidP="003D6F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Garamond" w:hAnsi="Garamond"/>
          <w:lang w:val="en-GB"/>
        </w:rPr>
      </w:pPr>
    </w:p>
    <w:p w14:paraId="469F1483" w14:textId="0377FB07" w:rsidR="0065316B" w:rsidRPr="003D6F6F" w:rsidRDefault="0065316B" w:rsidP="003D6F6F">
      <w:pPr>
        <w:pStyle w:val="ListParagraph"/>
        <w:numPr>
          <w:ilvl w:val="0"/>
          <w:numId w:val="14"/>
        </w:numPr>
        <w:spacing w:line="276" w:lineRule="auto"/>
        <w:ind w:right="-7"/>
        <w:rPr>
          <w:rFonts w:ascii="Garamond" w:hAnsi="Garamond"/>
        </w:rPr>
      </w:pPr>
      <w:proofErr w:type="spellStart"/>
      <w:r w:rsidRPr="003D6F6F">
        <w:rPr>
          <w:rFonts w:ascii="Garamond" w:hAnsi="Garamond"/>
        </w:rPr>
        <w:t>Maudemarie</w:t>
      </w:r>
      <w:proofErr w:type="spellEnd"/>
      <w:r w:rsidRPr="003D6F6F">
        <w:rPr>
          <w:rFonts w:ascii="Garamond" w:hAnsi="Garamond"/>
        </w:rPr>
        <w:t xml:space="preserve"> Clark, ‘</w:t>
      </w:r>
      <w:proofErr w:type="spellStart"/>
      <w:r w:rsidR="00191B07" w:rsidRPr="003D6F6F">
        <w:rPr>
          <w:rFonts w:ascii="Garamond" w:hAnsi="Garamond"/>
        </w:rPr>
        <w:t>Nietzsche’s</w:t>
      </w:r>
      <w:proofErr w:type="spellEnd"/>
      <w:r w:rsidR="00191B07" w:rsidRPr="003D6F6F">
        <w:rPr>
          <w:rFonts w:ascii="Garamond" w:hAnsi="Garamond"/>
        </w:rPr>
        <w:t xml:space="preserve"> </w:t>
      </w:r>
      <w:proofErr w:type="spellStart"/>
      <w:r w:rsidR="00191B07" w:rsidRPr="003D6F6F">
        <w:rPr>
          <w:rFonts w:ascii="Garamond" w:hAnsi="Garamond"/>
        </w:rPr>
        <w:t>Immoralism</w:t>
      </w:r>
      <w:proofErr w:type="spellEnd"/>
      <w:r w:rsidR="00191B07" w:rsidRPr="003D6F6F">
        <w:rPr>
          <w:rFonts w:ascii="Garamond" w:hAnsi="Garamond"/>
        </w:rPr>
        <w:t xml:space="preserve"> and the </w:t>
      </w:r>
      <w:proofErr w:type="spellStart"/>
      <w:r w:rsidR="00191B07" w:rsidRPr="003D6F6F">
        <w:rPr>
          <w:rFonts w:ascii="Garamond" w:hAnsi="Garamond"/>
        </w:rPr>
        <w:t>Concept</w:t>
      </w:r>
      <w:proofErr w:type="spellEnd"/>
      <w:r w:rsidR="00191B07" w:rsidRPr="003D6F6F">
        <w:rPr>
          <w:rFonts w:ascii="Garamond" w:hAnsi="Garamond"/>
        </w:rPr>
        <w:t xml:space="preserve"> of </w:t>
      </w:r>
      <w:proofErr w:type="spellStart"/>
      <w:r w:rsidR="00191B07" w:rsidRPr="003D6F6F">
        <w:rPr>
          <w:rFonts w:ascii="Garamond" w:hAnsi="Garamond"/>
        </w:rPr>
        <w:t>Morality</w:t>
      </w:r>
      <w:proofErr w:type="spellEnd"/>
      <w:r w:rsidR="00191B07" w:rsidRPr="003D6F6F">
        <w:rPr>
          <w:rFonts w:ascii="Garamond" w:hAnsi="Garamond"/>
        </w:rPr>
        <w:t xml:space="preserve">’ in </w:t>
      </w:r>
      <w:r w:rsidR="00191B07" w:rsidRPr="003D6F6F">
        <w:rPr>
          <w:rFonts w:ascii="Garamond" w:hAnsi="Garamond"/>
          <w:i/>
        </w:rPr>
        <w:t xml:space="preserve">Nietzsche on </w:t>
      </w:r>
      <w:proofErr w:type="spellStart"/>
      <w:r w:rsidR="00191B07" w:rsidRPr="003D6F6F">
        <w:rPr>
          <w:rFonts w:ascii="Garamond" w:hAnsi="Garamond"/>
          <w:i/>
        </w:rPr>
        <w:t>Ethics</w:t>
      </w:r>
      <w:proofErr w:type="spellEnd"/>
      <w:r w:rsidR="00191B07" w:rsidRPr="003D6F6F">
        <w:rPr>
          <w:rFonts w:ascii="Garamond" w:hAnsi="Garamond"/>
          <w:i/>
        </w:rPr>
        <w:t xml:space="preserve"> and </w:t>
      </w:r>
      <w:proofErr w:type="spellStart"/>
      <w:r w:rsidR="00191B07" w:rsidRPr="003D6F6F">
        <w:rPr>
          <w:rFonts w:ascii="Garamond" w:hAnsi="Garamond"/>
          <w:i/>
        </w:rPr>
        <w:t>Politics</w:t>
      </w:r>
      <w:proofErr w:type="spellEnd"/>
      <w:r w:rsidR="00191B07" w:rsidRPr="003D6F6F">
        <w:rPr>
          <w:rFonts w:ascii="Garamond" w:hAnsi="Garamond"/>
          <w:i/>
        </w:rPr>
        <w:t xml:space="preserve"> </w:t>
      </w:r>
      <w:r w:rsidR="00191B07" w:rsidRPr="003D6F6F">
        <w:rPr>
          <w:rFonts w:ascii="Garamond" w:hAnsi="Garamond"/>
        </w:rPr>
        <w:t xml:space="preserve">Oxford </w:t>
      </w:r>
      <w:proofErr w:type="spellStart"/>
      <w:r w:rsidR="00191B07" w:rsidRPr="003D6F6F">
        <w:rPr>
          <w:rFonts w:ascii="Garamond" w:hAnsi="Garamond"/>
        </w:rPr>
        <w:t>University</w:t>
      </w:r>
      <w:proofErr w:type="spellEnd"/>
      <w:r w:rsidR="00191B07" w:rsidRPr="003D6F6F">
        <w:rPr>
          <w:rFonts w:ascii="Garamond" w:hAnsi="Garamond"/>
        </w:rPr>
        <w:t xml:space="preserve"> Press, 2015</w:t>
      </w:r>
    </w:p>
    <w:p w14:paraId="1028C972" w14:textId="7734FB71" w:rsidR="0065316B" w:rsidRPr="003D6F6F" w:rsidRDefault="0065316B" w:rsidP="003D6F6F">
      <w:pPr>
        <w:pStyle w:val="ListParagraph"/>
        <w:numPr>
          <w:ilvl w:val="0"/>
          <w:numId w:val="14"/>
        </w:numPr>
        <w:spacing w:line="276" w:lineRule="auto"/>
        <w:ind w:right="-7"/>
        <w:rPr>
          <w:rFonts w:ascii="Garamond" w:hAnsi="Garamond"/>
        </w:rPr>
      </w:pPr>
      <w:proofErr w:type="spellStart"/>
      <w:r w:rsidRPr="003D6F6F">
        <w:rPr>
          <w:rFonts w:ascii="Garamond" w:hAnsi="Garamond"/>
        </w:rPr>
        <w:t>Philippa</w:t>
      </w:r>
      <w:proofErr w:type="spellEnd"/>
      <w:r w:rsidRPr="003D6F6F">
        <w:rPr>
          <w:rFonts w:ascii="Garamond" w:hAnsi="Garamond"/>
        </w:rPr>
        <w:t xml:space="preserve"> </w:t>
      </w:r>
      <w:proofErr w:type="spellStart"/>
      <w:r w:rsidRPr="003D6F6F">
        <w:rPr>
          <w:rFonts w:ascii="Garamond" w:hAnsi="Garamond"/>
        </w:rPr>
        <w:t>Foot</w:t>
      </w:r>
      <w:proofErr w:type="spellEnd"/>
      <w:r w:rsidRPr="003D6F6F">
        <w:rPr>
          <w:rFonts w:ascii="Garamond" w:hAnsi="Garamond"/>
        </w:rPr>
        <w:t>, ‘</w:t>
      </w:r>
      <w:proofErr w:type="spellStart"/>
      <w:r w:rsidRPr="003D6F6F">
        <w:rPr>
          <w:rFonts w:ascii="Garamond" w:hAnsi="Garamond"/>
        </w:rPr>
        <w:t>Nietzsche’s</w:t>
      </w:r>
      <w:proofErr w:type="spellEnd"/>
      <w:r w:rsidRPr="003D6F6F">
        <w:rPr>
          <w:rFonts w:ascii="Garamond" w:hAnsi="Garamond"/>
        </w:rPr>
        <w:t xml:space="preserve"> </w:t>
      </w:r>
      <w:proofErr w:type="spellStart"/>
      <w:r w:rsidRPr="003D6F6F">
        <w:rPr>
          <w:rFonts w:ascii="Garamond" w:hAnsi="Garamond"/>
        </w:rPr>
        <w:t>Immoralism</w:t>
      </w:r>
      <w:proofErr w:type="spellEnd"/>
      <w:r w:rsidRPr="003D6F6F">
        <w:rPr>
          <w:rFonts w:ascii="Garamond" w:hAnsi="Garamond"/>
        </w:rPr>
        <w:t xml:space="preserve">’ in </w:t>
      </w:r>
      <w:r w:rsidRPr="003D6F6F">
        <w:rPr>
          <w:rFonts w:ascii="Garamond" w:hAnsi="Garamond"/>
          <w:i/>
        </w:rPr>
        <w:t xml:space="preserve">Moral </w:t>
      </w:r>
      <w:proofErr w:type="spellStart"/>
      <w:r w:rsidRPr="003D6F6F">
        <w:rPr>
          <w:rFonts w:ascii="Garamond" w:hAnsi="Garamond"/>
          <w:i/>
        </w:rPr>
        <w:t>Dilemmas</w:t>
      </w:r>
      <w:proofErr w:type="spellEnd"/>
      <w:r w:rsidRPr="003D6F6F">
        <w:rPr>
          <w:rFonts w:ascii="Garamond" w:hAnsi="Garamond"/>
          <w:i/>
        </w:rPr>
        <w:t xml:space="preserve">: and </w:t>
      </w:r>
      <w:proofErr w:type="spellStart"/>
      <w:r w:rsidRPr="003D6F6F">
        <w:rPr>
          <w:rFonts w:ascii="Garamond" w:hAnsi="Garamond"/>
          <w:i/>
        </w:rPr>
        <w:t>Other</w:t>
      </w:r>
      <w:proofErr w:type="spellEnd"/>
      <w:r w:rsidRPr="003D6F6F">
        <w:rPr>
          <w:rFonts w:ascii="Garamond" w:hAnsi="Garamond"/>
          <w:i/>
        </w:rPr>
        <w:t xml:space="preserve"> </w:t>
      </w:r>
      <w:proofErr w:type="spellStart"/>
      <w:r w:rsidRPr="003D6F6F">
        <w:rPr>
          <w:rFonts w:ascii="Garamond" w:hAnsi="Garamond"/>
          <w:i/>
        </w:rPr>
        <w:t>Topics</w:t>
      </w:r>
      <w:proofErr w:type="spellEnd"/>
      <w:r w:rsidRPr="003D6F6F">
        <w:rPr>
          <w:rFonts w:ascii="Garamond" w:hAnsi="Garamond"/>
          <w:i/>
        </w:rPr>
        <w:t xml:space="preserve"> in Moral </w:t>
      </w:r>
      <w:proofErr w:type="spellStart"/>
      <w:r w:rsidRPr="003D6F6F">
        <w:rPr>
          <w:rFonts w:ascii="Garamond" w:hAnsi="Garamond"/>
          <w:i/>
        </w:rPr>
        <w:t>Philosophy</w:t>
      </w:r>
      <w:proofErr w:type="spellEnd"/>
      <w:r w:rsidRPr="003D6F6F">
        <w:rPr>
          <w:rFonts w:ascii="Garamond" w:hAnsi="Garamond"/>
          <w:i/>
        </w:rPr>
        <w:t xml:space="preserve"> </w:t>
      </w:r>
      <w:proofErr w:type="spellStart"/>
      <w:r w:rsidRPr="003D6F6F">
        <w:rPr>
          <w:rFonts w:ascii="Garamond" w:hAnsi="Garamond"/>
        </w:rPr>
        <w:t>Oford</w:t>
      </w:r>
      <w:proofErr w:type="spellEnd"/>
      <w:r w:rsidRPr="003D6F6F">
        <w:rPr>
          <w:rFonts w:ascii="Garamond" w:hAnsi="Garamond"/>
        </w:rPr>
        <w:t xml:space="preserve"> </w:t>
      </w:r>
      <w:proofErr w:type="spellStart"/>
      <w:r w:rsidRPr="003D6F6F">
        <w:rPr>
          <w:rFonts w:ascii="Garamond" w:hAnsi="Garamond"/>
        </w:rPr>
        <w:t>University</w:t>
      </w:r>
      <w:proofErr w:type="spellEnd"/>
      <w:r w:rsidRPr="003D6F6F">
        <w:rPr>
          <w:rFonts w:ascii="Garamond" w:hAnsi="Garamond"/>
        </w:rPr>
        <w:t xml:space="preserve"> Press, 2002</w:t>
      </w:r>
    </w:p>
    <w:p w14:paraId="5AEAF5EC" w14:textId="77777777" w:rsidR="0065316B" w:rsidRPr="003D6F6F" w:rsidRDefault="0065316B" w:rsidP="003D6F6F">
      <w:pPr>
        <w:pStyle w:val="ListParagraph"/>
        <w:numPr>
          <w:ilvl w:val="0"/>
          <w:numId w:val="14"/>
        </w:numPr>
        <w:spacing w:line="276" w:lineRule="auto"/>
        <w:ind w:right="-7"/>
        <w:rPr>
          <w:rFonts w:ascii="Garamond" w:hAnsi="Garamond"/>
        </w:rPr>
      </w:pPr>
      <w:r w:rsidRPr="003D6F6F">
        <w:rPr>
          <w:rFonts w:ascii="Garamond" w:hAnsi="Garamond"/>
        </w:rPr>
        <w:t xml:space="preserve">Christopher </w:t>
      </w:r>
      <w:proofErr w:type="spellStart"/>
      <w:r w:rsidRPr="003D6F6F">
        <w:rPr>
          <w:rFonts w:ascii="Garamond" w:hAnsi="Garamond"/>
        </w:rPr>
        <w:t>Janaway</w:t>
      </w:r>
      <w:proofErr w:type="spellEnd"/>
      <w:r w:rsidRPr="003D6F6F">
        <w:rPr>
          <w:rFonts w:ascii="Garamond" w:hAnsi="Garamond"/>
        </w:rPr>
        <w:t xml:space="preserve">, </w:t>
      </w:r>
      <w:r w:rsidRPr="003D6F6F">
        <w:rPr>
          <w:rFonts w:ascii="Garamond" w:hAnsi="Garamond"/>
          <w:i/>
        </w:rPr>
        <w:t xml:space="preserve">Beyond </w:t>
      </w:r>
      <w:proofErr w:type="spellStart"/>
      <w:r w:rsidRPr="003D6F6F">
        <w:rPr>
          <w:rFonts w:ascii="Garamond" w:hAnsi="Garamond"/>
          <w:i/>
        </w:rPr>
        <w:t>Selflessness</w:t>
      </w:r>
      <w:proofErr w:type="spellEnd"/>
      <w:r w:rsidRPr="003D6F6F">
        <w:rPr>
          <w:rFonts w:ascii="Garamond" w:hAnsi="Garamond"/>
          <w:i/>
        </w:rPr>
        <w:t xml:space="preserve">: Reading </w:t>
      </w:r>
      <w:proofErr w:type="spellStart"/>
      <w:r w:rsidRPr="003D6F6F">
        <w:rPr>
          <w:rFonts w:ascii="Garamond" w:hAnsi="Garamond"/>
          <w:i/>
        </w:rPr>
        <w:t>Nietzsche’s</w:t>
      </w:r>
      <w:proofErr w:type="spellEnd"/>
      <w:r w:rsidRPr="003D6F6F">
        <w:rPr>
          <w:rFonts w:ascii="Garamond" w:hAnsi="Garamond"/>
          <w:i/>
        </w:rPr>
        <w:t xml:space="preserve"> </w:t>
      </w:r>
      <w:proofErr w:type="spellStart"/>
      <w:r w:rsidRPr="003D6F6F">
        <w:rPr>
          <w:rFonts w:ascii="Garamond" w:hAnsi="Garamond"/>
          <w:i/>
        </w:rPr>
        <w:t>Genealogy</w:t>
      </w:r>
      <w:proofErr w:type="spellEnd"/>
      <w:r w:rsidRPr="003D6F6F">
        <w:rPr>
          <w:rFonts w:ascii="Garamond" w:hAnsi="Garamond"/>
          <w:i/>
        </w:rPr>
        <w:t xml:space="preserve">, </w:t>
      </w:r>
      <w:r w:rsidRPr="003D6F6F">
        <w:rPr>
          <w:rFonts w:ascii="Garamond" w:hAnsi="Garamond"/>
        </w:rPr>
        <w:t xml:space="preserve">Oxford </w:t>
      </w:r>
      <w:proofErr w:type="spellStart"/>
      <w:r w:rsidRPr="003D6F6F">
        <w:rPr>
          <w:rFonts w:ascii="Garamond" w:hAnsi="Garamond"/>
        </w:rPr>
        <w:t>University</w:t>
      </w:r>
      <w:proofErr w:type="spellEnd"/>
      <w:r w:rsidRPr="003D6F6F">
        <w:rPr>
          <w:rFonts w:ascii="Garamond" w:hAnsi="Garamond"/>
        </w:rPr>
        <w:t xml:space="preserve"> Press, 2007, </w:t>
      </w:r>
      <w:proofErr w:type="spellStart"/>
      <w:r w:rsidRPr="003D6F6F">
        <w:rPr>
          <w:rFonts w:ascii="Garamond" w:hAnsi="Garamond"/>
        </w:rPr>
        <w:t>chapter</w:t>
      </w:r>
      <w:proofErr w:type="spellEnd"/>
      <w:r w:rsidRPr="003D6F6F">
        <w:rPr>
          <w:rFonts w:ascii="Garamond" w:hAnsi="Garamond"/>
        </w:rPr>
        <w:t xml:space="preserve"> 6</w:t>
      </w:r>
    </w:p>
    <w:p w14:paraId="3731E4F1" w14:textId="77777777" w:rsidR="0065316B" w:rsidRPr="003D6F6F" w:rsidRDefault="0065316B" w:rsidP="003D6F6F">
      <w:pPr>
        <w:pStyle w:val="ListParagraph"/>
        <w:numPr>
          <w:ilvl w:val="0"/>
          <w:numId w:val="14"/>
        </w:numPr>
        <w:spacing w:line="276" w:lineRule="auto"/>
        <w:ind w:right="-7"/>
        <w:rPr>
          <w:rFonts w:ascii="Garamond" w:hAnsi="Garamond"/>
        </w:rPr>
      </w:pPr>
      <w:r w:rsidRPr="003D6F6F">
        <w:rPr>
          <w:rFonts w:ascii="Garamond" w:hAnsi="Garamond"/>
        </w:rPr>
        <w:t xml:space="preserve">Simon </w:t>
      </w:r>
      <w:proofErr w:type="spellStart"/>
      <w:r w:rsidRPr="003D6F6F">
        <w:rPr>
          <w:rFonts w:ascii="Garamond" w:hAnsi="Garamond"/>
        </w:rPr>
        <w:t>May</w:t>
      </w:r>
      <w:proofErr w:type="spellEnd"/>
      <w:r w:rsidRPr="003D6F6F">
        <w:rPr>
          <w:rFonts w:ascii="Garamond" w:hAnsi="Garamond"/>
        </w:rPr>
        <w:t xml:space="preserve">, </w:t>
      </w:r>
      <w:proofErr w:type="spellStart"/>
      <w:r w:rsidRPr="003D6F6F">
        <w:rPr>
          <w:rFonts w:ascii="Garamond" w:hAnsi="Garamond"/>
          <w:i/>
        </w:rPr>
        <w:t>Nietzsche’s</w:t>
      </w:r>
      <w:proofErr w:type="spellEnd"/>
      <w:r w:rsidRPr="003D6F6F">
        <w:rPr>
          <w:rFonts w:ascii="Garamond" w:hAnsi="Garamond"/>
          <w:i/>
        </w:rPr>
        <w:t xml:space="preserve"> </w:t>
      </w:r>
      <w:proofErr w:type="spellStart"/>
      <w:r w:rsidRPr="003D6F6F">
        <w:rPr>
          <w:rFonts w:ascii="Garamond" w:hAnsi="Garamond"/>
          <w:i/>
        </w:rPr>
        <w:t>Ethics</w:t>
      </w:r>
      <w:proofErr w:type="spellEnd"/>
      <w:r w:rsidRPr="003D6F6F">
        <w:rPr>
          <w:rFonts w:ascii="Garamond" w:hAnsi="Garamond"/>
          <w:i/>
        </w:rPr>
        <w:t xml:space="preserve"> and </w:t>
      </w:r>
      <w:proofErr w:type="spellStart"/>
      <w:r w:rsidRPr="003D6F6F">
        <w:rPr>
          <w:rFonts w:ascii="Garamond" w:hAnsi="Garamond"/>
          <w:i/>
        </w:rPr>
        <w:t>his</w:t>
      </w:r>
      <w:proofErr w:type="spellEnd"/>
      <w:r w:rsidRPr="003D6F6F">
        <w:rPr>
          <w:rFonts w:ascii="Garamond" w:hAnsi="Garamond"/>
          <w:i/>
        </w:rPr>
        <w:t xml:space="preserve"> War on ‘</w:t>
      </w:r>
      <w:proofErr w:type="spellStart"/>
      <w:r w:rsidRPr="003D6F6F">
        <w:rPr>
          <w:rFonts w:ascii="Garamond" w:hAnsi="Garamond"/>
          <w:i/>
        </w:rPr>
        <w:t>Morality</w:t>
      </w:r>
      <w:proofErr w:type="spellEnd"/>
      <w:r w:rsidRPr="003D6F6F">
        <w:rPr>
          <w:rFonts w:ascii="Garamond" w:hAnsi="Garamond"/>
          <w:i/>
        </w:rPr>
        <w:t>’</w:t>
      </w:r>
      <w:r w:rsidRPr="003D6F6F">
        <w:rPr>
          <w:rFonts w:ascii="Garamond" w:hAnsi="Garamond"/>
        </w:rPr>
        <w:t xml:space="preserve">, Oxford </w:t>
      </w:r>
      <w:proofErr w:type="spellStart"/>
      <w:r w:rsidRPr="003D6F6F">
        <w:rPr>
          <w:rFonts w:ascii="Garamond" w:hAnsi="Garamond"/>
        </w:rPr>
        <w:t>University</w:t>
      </w:r>
      <w:proofErr w:type="spellEnd"/>
      <w:r w:rsidRPr="003D6F6F">
        <w:rPr>
          <w:rFonts w:ascii="Garamond" w:hAnsi="Garamond"/>
        </w:rPr>
        <w:t xml:space="preserve"> Press, 1999, </w:t>
      </w:r>
      <w:proofErr w:type="spellStart"/>
      <w:r w:rsidRPr="003D6F6F">
        <w:rPr>
          <w:rFonts w:ascii="Garamond" w:hAnsi="Garamond"/>
        </w:rPr>
        <w:t>chapter</w:t>
      </w:r>
      <w:proofErr w:type="spellEnd"/>
      <w:r w:rsidRPr="003D6F6F">
        <w:rPr>
          <w:rFonts w:ascii="Garamond" w:hAnsi="Garamond"/>
        </w:rPr>
        <w:t xml:space="preserve"> </w:t>
      </w:r>
      <w:proofErr w:type="spellStart"/>
      <w:r w:rsidRPr="003D6F6F">
        <w:rPr>
          <w:rFonts w:ascii="Garamond" w:hAnsi="Garamond"/>
        </w:rPr>
        <w:t>three</w:t>
      </w:r>
      <w:proofErr w:type="spellEnd"/>
      <w:r w:rsidRPr="003D6F6F">
        <w:rPr>
          <w:rFonts w:ascii="Garamond" w:hAnsi="Garamond"/>
        </w:rPr>
        <w:t xml:space="preserve"> </w:t>
      </w:r>
    </w:p>
    <w:p w14:paraId="02E95041" w14:textId="77777777" w:rsidR="0065316B" w:rsidRPr="003D6F6F" w:rsidRDefault="0065316B" w:rsidP="003D6F6F">
      <w:pPr>
        <w:pStyle w:val="ListParagraph"/>
        <w:numPr>
          <w:ilvl w:val="0"/>
          <w:numId w:val="14"/>
        </w:numPr>
        <w:spacing w:line="276" w:lineRule="auto"/>
        <w:ind w:right="-7"/>
        <w:rPr>
          <w:rFonts w:ascii="Garamond" w:hAnsi="Garamond"/>
        </w:rPr>
      </w:pPr>
      <w:r w:rsidRPr="003D6F6F">
        <w:rPr>
          <w:rFonts w:ascii="Garamond" w:hAnsi="Garamond"/>
        </w:rPr>
        <w:t xml:space="preserve">Robert </w:t>
      </w:r>
      <w:proofErr w:type="spellStart"/>
      <w:r w:rsidRPr="003D6F6F">
        <w:rPr>
          <w:rFonts w:ascii="Garamond" w:hAnsi="Garamond"/>
        </w:rPr>
        <w:t>Pippin</w:t>
      </w:r>
      <w:proofErr w:type="spellEnd"/>
      <w:r w:rsidRPr="003D6F6F">
        <w:rPr>
          <w:rFonts w:ascii="Garamond" w:hAnsi="Garamond"/>
        </w:rPr>
        <w:t xml:space="preserve">, </w:t>
      </w:r>
      <w:r w:rsidRPr="003D6F6F">
        <w:rPr>
          <w:rFonts w:ascii="Garamond" w:hAnsi="Garamond"/>
          <w:i/>
        </w:rPr>
        <w:t xml:space="preserve">Nietzsche, </w:t>
      </w:r>
      <w:proofErr w:type="spellStart"/>
      <w:r w:rsidRPr="003D6F6F">
        <w:rPr>
          <w:rFonts w:ascii="Garamond" w:hAnsi="Garamond"/>
          <w:i/>
        </w:rPr>
        <w:t>Psychology</w:t>
      </w:r>
      <w:proofErr w:type="spellEnd"/>
      <w:r w:rsidRPr="003D6F6F">
        <w:rPr>
          <w:rFonts w:ascii="Garamond" w:hAnsi="Garamond"/>
          <w:i/>
        </w:rPr>
        <w:t xml:space="preserve">, and First </w:t>
      </w:r>
      <w:proofErr w:type="spellStart"/>
      <w:r w:rsidRPr="003D6F6F">
        <w:rPr>
          <w:rFonts w:ascii="Garamond" w:hAnsi="Garamond"/>
          <w:i/>
        </w:rPr>
        <w:t>Philosophy</w:t>
      </w:r>
      <w:proofErr w:type="spellEnd"/>
      <w:r w:rsidRPr="003D6F6F">
        <w:rPr>
          <w:rFonts w:ascii="Garamond" w:hAnsi="Garamond"/>
          <w:i/>
        </w:rPr>
        <w:t xml:space="preserve">, </w:t>
      </w:r>
      <w:proofErr w:type="spellStart"/>
      <w:r w:rsidRPr="003D6F6F">
        <w:rPr>
          <w:rFonts w:ascii="Garamond" w:hAnsi="Garamond"/>
        </w:rPr>
        <w:t>University</w:t>
      </w:r>
      <w:proofErr w:type="spellEnd"/>
      <w:r w:rsidRPr="003D6F6F">
        <w:rPr>
          <w:rFonts w:ascii="Garamond" w:hAnsi="Garamond"/>
        </w:rPr>
        <w:t xml:space="preserve"> of Chicago Press, 2010,</w:t>
      </w:r>
      <w:r w:rsidRPr="003D6F6F">
        <w:rPr>
          <w:rFonts w:ascii="Garamond" w:hAnsi="Garamond"/>
          <w:i/>
        </w:rPr>
        <w:t xml:space="preserve"> </w:t>
      </w:r>
      <w:proofErr w:type="spellStart"/>
      <w:r w:rsidRPr="003D6F6F">
        <w:rPr>
          <w:rFonts w:ascii="Garamond" w:hAnsi="Garamond"/>
        </w:rPr>
        <w:t>chapter</w:t>
      </w:r>
      <w:proofErr w:type="spellEnd"/>
      <w:r w:rsidRPr="003D6F6F">
        <w:rPr>
          <w:rFonts w:ascii="Garamond" w:hAnsi="Garamond"/>
        </w:rPr>
        <w:t xml:space="preserve"> </w:t>
      </w:r>
      <w:proofErr w:type="spellStart"/>
      <w:r w:rsidRPr="003D6F6F">
        <w:rPr>
          <w:rFonts w:ascii="Garamond" w:hAnsi="Garamond"/>
        </w:rPr>
        <w:t>four</w:t>
      </w:r>
      <w:proofErr w:type="spellEnd"/>
    </w:p>
    <w:p w14:paraId="5170D5C5" w14:textId="70FB5D32" w:rsidR="0065316B" w:rsidRPr="003D6F6F" w:rsidRDefault="0065316B" w:rsidP="003D6F6F">
      <w:pPr>
        <w:pStyle w:val="ListParagraph"/>
        <w:numPr>
          <w:ilvl w:val="0"/>
          <w:numId w:val="14"/>
        </w:numPr>
        <w:spacing w:line="276" w:lineRule="auto"/>
        <w:ind w:right="-7"/>
        <w:rPr>
          <w:rFonts w:ascii="Garamond" w:hAnsi="Garamond"/>
          <w:i/>
        </w:rPr>
      </w:pPr>
      <w:r w:rsidRPr="003D6F6F">
        <w:rPr>
          <w:rFonts w:ascii="Garamond" w:hAnsi="Garamond"/>
        </w:rPr>
        <w:t>Bernard Williams ‘</w:t>
      </w:r>
      <w:proofErr w:type="spellStart"/>
      <w:r w:rsidRPr="003D6F6F">
        <w:rPr>
          <w:rFonts w:ascii="Garamond" w:hAnsi="Garamond"/>
        </w:rPr>
        <w:t>Nietzsche’s</w:t>
      </w:r>
      <w:proofErr w:type="spellEnd"/>
      <w:r w:rsidRPr="003D6F6F">
        <w:rPr>
          <w:rFonts w:ascii="Garamond" w:hAnsi="Garamond"/>
        </w:rPr>
        <w:t xml:space="preserve"> </w:t>
      </w:r>
      <w:proofErr w:type="spellStart"/>
      <w:r w:rsidRPr="003D6F6F">
        <w:rPr>
          <w:rFonts w:ascii="Garamond" w:hAnsi="Garamond"/>
        </w:rPr>
        <w:t>Minimalist</w:t>
      </w:r>
      <w:proofErr w:type="spellEnd"/>
      <w:r w:rsidRPr="003D6F6F">
        <w:rPr>
          <w:rFonts w:ascii="Garamond" w:hAnsi="Garamond"/>
        </w:rPr>
        <w:t xml:space="preserve"> Moral </w:t>
      </w:r>
      <w:proofErr w:type="spellStart"/>
      <w:r w:rsidRPr="003D6F6F">
        <w:rPr>
          <w:rFonts w:ascii="Garamond" w:hAnsi="Garamond"/>
        </w:rPr>
        <w:t>Psychology</w:t>
      </w:r>
      <w:proofErr w:type="spellEnd"/>
      <w:r w:rsidRPr="003D6F6F">
        <w:rPr>
          <w:rFonts w:ascii="Garamond" w:hAnsi="Garamond"/>
        </w:rPr>
        <w:t xml:space="preserve">’ </w:t>
      </w:r>
      <w:proofErr w:type="spellStart"/>
      <w:r w:rsidRPr="003D6F6F">
        <w:rPr>
          <w:rFonts w:ascii="Garamond" w:hAnsi="Garamond"/>
          <w:i/>
        </w:rPr>
        <w:t>European</w:t>
      </w:r>
      <w:proofErr w:type="spellEnd"/>
      <w:r w:rsidRPr="003D6F6F">
        <w:rPr>
          <w:rFonts w:ascii="Garamond" w:hAnsi="Garamond"/>
          <w:i/>
        </w:rPr>
        <w:t xml:space="preserve"> Journal of </w:t>
      </w:r>
      <w:proofErr w:type="spellStart"/>
      <w:r w:rsidRPr="003D6F6F">
        <w:rPr>
          <w:rFonts w:ascii="Garamond" w:hAnsi="Garamond"/>
          <w:i/>
        </w:rPr>
        <w:t>Philosophy</w:t>
      </w:r>
      <w:proofErr w:type="spellEnd"/>
      <w:r w:rsidRPr="003D6F6F">
        <w:rPr>
          <w:rFonts w:ascii="Garamond" w:hAnsi="Garamond"/>
          <w:i/>
        </w:rPr>
        <w:t xml:space="preserve"> </w:t>
      </w:r>
      <w:r w:rsidRPr="003D6F6F">
        <w:rPr>
          <w:rFonts w:ascii="Garamond" w:hAnsi="Garamond"/>
        </w:rPr>
        <w:t>1(1) 4-14 (1993)</w:t>
      </w:r>
    </w:p>
    <w:p w14:paraId="70C5CC17" w14:textId="77777777" w:rsidR="0065316B" w:rsidRPr="003D6F6F" w:rsidRDefault="0065316B" w:rsidP="003D6F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Garamond" w:hAnsi="Garamond"/>
          <w:lang w:val="en-GB"/>
        </w:rPr>
      </w:pPr>
    </w:p>
    <w:p w14:paraId="2B15A2D2" w14:textId="674B5FC9" w:rsidR="003E607A" w:rsidRPr="003D6F6F" w:rsidRDefault="003E607A" w:rsidP="003D6F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Garamond" w:hAnsi="Garamond"/>
          <w:b/>
          <w:lang w:val="en-GB"/>
        </w:rPr>
      </w:pPr>
      <w:r w:rsidRPr="003D6F6F">
        <w:rPr>
          <w:rFonts w:ascii="Garamond" w:hAnsi="Garamond"/>
          <w:b/>
          <w:lang w:val="en-GB"/>
        </w:rPr>
        <w:t xml:space="preserve">Next week: </w:t>
      </w:r>
      <w:r w:rsidR="0065316B" w:rsidRPr="003D6F6F">
        <w:rPr>
          <w:rFonts w:ascii="Garamond" w:hAnsi="Garamond"/>
          <w:b/>
          <w:lang w:val="en-GB"/>
        </w:rPr>
        <w:t>Moralism and guilt</w:t>
      </w:r>
    </w:p>
    <w:p w14:paraId="78141CEA" w14:textId="77777777" w:rsidR="003E607A" w:rsidRPr="003D6F6F" w:rsidRDefault="003E607A" w:rsidP="003D6F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Garamond" w:hAnsi="Garamond"/>
          <w:b/>
          <w:lang w:val="en-GB"/>
        </w:rPr>
      </w:pPr>
    </w:p>
    <w:p w14:paraId="36A639EA" w14:textId="77777777" w:rsidR="006D0FE4" w:rsidRPr="003D6F6F" w:rsidRDefault="003E607A" w:rsidP="003D6F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0"/>
        <w:rPr>
          <w:rFonts w:ascii="Garamond" w:hAnsi="Garamond"/>
          <w:b/>
          <w:lang w:val="en-GB"/>
        </w:rPr>
      </w:pPr>
      <w:r w:rsidRPr="003D6F6F">
        <w:rPr>
          <w:rFonts w:ascii="Garamond" w:hAnsi="Garamond"/>
          <w:b/>
          <w:lang w:val="en-GB"/>
        </w:rPr>
        <w:t>Main relevant text</w:t>
      </w:r>
      <w:r w:rsidR="006D0FE4" w:rsidRPr="003D6F6F">
        <w:rPr>
          <w:rFonts w:ascii="Garamond" w:hAnsi="Garamond"/>
          <w:b/>
          <w:lang w:val="en-GB"/>
        </w:rPr>
        <w:t>s</w:t>
      </w:r>
      <w:r w:rsidRPr="003D6F6F">
        <w:rPr>
          <w:rFonts w:ascii="Garamond" w:hAnsi="Garamond"/>
          <w:b/>
          <w:lang w:val="en-GB"/>
        </w:rPr>
        <w:t xml:space="preserve">: </w:t>
      </w:r>
    </w:p>
    <w:p w14:paraId="2208980E" w14:textId="77777777" w:rsidR="006D0FE4" w:rsidRPr="003D6F6F" w:rsidRDefault="006D0FE4" w:rsidP="003D6F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0"/>
        <w:rPr>
          <w:rFonts w:ascii="Garamond" w:hAnsi="Garamond"/>
          <w:i/>
          <w:lang w:val="en-GB"/>
        </w:rPr>
      </w:pPr>
    </w:p>
    <w:p w14:paraId="3EBE26F4" w14:textId="36AF3D4E" w:rsidR="006D0FE4" w:rsidRPr="003D6F6F" w:rsidRDefault="000D39DB" w:rsidP="003D6F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0"/>
        <w:rPr>
          <w:rFonts w:ascii="Garamond" w:hAnsi="Garamond"/>
          <w:lang w:val="en-GB"/>
        </w:rPr>
      </w:pPr>
      <w:r w:rsidRPr="003D6F6F">
        <w:rPr>
          <w:rFonts w:ascii="Garamond" w:hAnsi="Garamond"/>
          <w:i/>
          <w:lang w:val="en-GB"/>
        </w:rPr>
        <w:t xml:space="preserve">On the Genealogy of Morality </w:t>
      </w:r>
      <w:r w:rsidR="008B39EE" w:rsidRPr="003D6F6F">
        <w:rPr>
          <w:rFonts w:ascii="Garamond" w:hAnsi="Garamond"/>
          <w:lang w:val="en-GB"/>
        </w:rPr>
        <w:t>Essay 2</w:t>
      </w:r>
    </w:p>
    <w:p w14:paraId="0746E837" w14:textId="7B68BBBA" w:rsidR="003D6F6F" w:rsidRPr="003D6F6F" w:rsidRDefault="003D6F6F" w:rsidP="003D6F6F">
      <w:pPr>
        <w:spacing w:line="276" w:lineRule="auto"/>
        <w:rPr>
          <w:rFonts w:ascii="Garamond" w:hAnsi="Garamond"/>
          <w:b/>
          <w:lang w:val="en-GB"/>
        </w:rPr>
      </w:pPr>
    </w:p>
    <w:p w14:paraId="64616962" w14:textId="55CBD212" w:rsidR="00C93E5B" w:rsidRPr="003D6F6F" w:rsidRDefault="00C93E5B" w:rsidP="003D6F6F">
      <w:pPr>
        <w:spacing w:line="276" w:lineRule="auto"/>
        <w:jc w:val="center"/>
        <w:rPr>
          <w:rFonts w:ascii="Garamond" w:hAnsi="Garamond"/>
          <w:b/>
          <w:lang w:val="en-GB"/>
        </w:rPr>
      </w:pPr>
      <w:r w:rsidRPr="003D6F6F">
        <w:rPr>
          <w:rFonts w:ascii="Garamond" w:hAnsi="Garamond"/>
          <w:b/>
          <w:lang w:val="en-GB"/>
        </w:rPr>
        <w:t>Additional  Admin</w:t>
      </w:r>
    </w:p>
    <w:p w14:paraId="0814AEF8" w14:textId="77777777" w:rsidR="00C93E5B" w:rsidRPr="003D6F6F" w:rsidRDefault="00C93E5B" w:rsidP="003D6F6F">
      <w:pPr>
        <w:spacing w:line="276" w:lineRule="auto"/>
        <w:rPr>
          <w:rFonts w:ascii="Garamond" w:hAnsi="Garamond"/>
          <w:lang w:val="en-GB"/>
        </w:rPr>
      </w:pPr>
    </w:p>
    <w:p w14:paraId="1C8915D2" w14:textId="77777777" w:rsidR="00C93E5B" w:rsidRPr="003D6F6F" w:rsidRDefault="00C93E5B" w:rsidP="003D6F6F">
      <w:pPr>
        <w:pStyle w:val="ListParagraph"/>
        <w:numPr>
          <w:ilvl w:val="0"/>
          <w:numId w:val="13"/>
        </w:numPr>
        <w:spacing w:line="276" w:lineRule="auto"/>
        <w:rPr>
          <w:rFonts w:ascii="Garamond" w:hAnsi="Garamond"/>
          <w:lang w:val="en-GB"/>
        </w:rPr>
      </w:pPr>
      <w:r w:rsidRPr="003D6F6F">
        <w:rPr>
          <w:rFonts w:ascii="Garamond" w:hAnsi="Garamond"/>
          <w:lang w:val="en-GB"/>
        </w:rPr>
        <w:t>Lecture schedule this term:</w:t>
      </w:r>
    </w:p>
    <w:p w14:paraId="5216D5D5" w14:textId="77777777" w:rsidR="00C93E5B" w:rsidRPr="003D6F6F" w:rsidRDefault="00C93E5B" w:rsidP="003D6F6F">
      <w:pPr>
        <w:spacing w:line="276" w:lineRule="auto"/>
        <w:rPr>
          <w:rFonts w:ascii="Garamond" w:hAnsi="Garamond"/>
          <w:lang w:val="en-GB"/>
        </w:rPr>
      </w:pPr>
    </w:p>
    <w:p w14:paraId="51161D3A" w14:textId="77777777" w:rsidR="00C93E5B" w:rsidRPr="003D6F6F" w:rsidRDefault="00C93E5B" w:rsidP="003D6F6F">
      <w:pPr>
        <w:spacing w:line="276" w:lineRule="auto"/>
        <w:rPr>
          <w:rFonts w:ascii="Garamond" w:hAnsi="Garamond"/>
          <w:lang w:val="en-GB"/>
        </w:rPr>
      </w:pPr>
      <w:r w:rsidRPr="003D6F6F">
        <w:rPr>
          <w:rFonts w:ascii="Garamond" w:hAnsi="Garamond"/>
          <w:lang w:val="en-GB"/>
        </w:rPr>
        <w:t xml:space="preserve">Week 1 – Nietzsche the </w:t>
      </w:r>
      <w:proofErr w:type="spellStart"/>
      <w:r w:rsidRPr="003D6F6F">
        <w:rPr>
          <w:rFonts w:ascii="Garamond" w:hAnsi="Garamond"/>
          <w:lang w:val="en-GB"/>
        </w:rPr>
        <w:t>immoralist</w:t>
      </w:r>
      <w:proofErr w:type="spellEnd"/>
    </w:p>
    <w:p w14:paraId="586C1389" w14:textId="77777777" w:rsidR="00C93E5B" w:rsidRPr="003D6F6F" w:rsidRDefault="00C93E5B" w:rsidP="003D6F6F">
      <w:pPr>
        <w:spacing w:line="276" w:lineRule="auto"/>
        <w:rPr>
          <w:rFonts w:ascii="Garamond" w:hAnsi="Garamond"/>
          <w:lang w:val="en-GB"/>
        </w:rPr>
      </w:pPr>
      <w:r w:rsidRPr="003D6F6F">
        <w:rPr>
          <w:rFonts w:ascii="Garamond" w:hAnsi="Garamond"/>
          <w:lang w:val="en-GB"/>
        </w:rPr>
        <w:t>Week 2 – Suffering and tragedy</w:t>
      </w:r>
    </w:p>
    <w:p w14:paraId="453643F7" w14:textId="77777777" w:rsidR="00C93E5B" w:rsidRPr="003D6F6F" w:rsidRDefault="00C93E5B" w:rsidP="003D6F6F">
      <w:pPr>
        <w:spacing w:line="276" w:lineRule="auto"/>
        <w:rPr>
          <w:rFonts w:ascii="Garamond" w:hAnsi="Garamond"/>
          <w:lang w:val="en-GB"/>
        </w:rPr>
      </w:pPr>
      <w:r w:rsidRPr="003D6F6F">
        <w:rPr>
          <w:rFonts w:ascii="Garamond" w:hAnsi="Garamond"/>
          <w:lang w:val="en-GB"/>
        </w:rPr>
        <w:t>Week 3 – Master and slave moralities</w:t>
      </w:r>
    </w:p>
    <w:p w14:paraId="4DDA225D" w14:textId="77777777" w:rsidR="00C93E5B" w:rsidRPr="003D6F6F" w:rsidRDefault="00C93E5B" w:rsidP="003D6F6F">
      <w:pPr>
        <w:spacing w:line="276" w:lineRule="auto"/>
        <w:rPr>
          <w:rFonts w:ascii="Garamond" w:hAnsi="Garamond"/>
          <w:lang w:val="en-GB"/>
        </w:rPr>
      </w:pPr>
      <w:r w:rsidRPr="003D6F6F">
        <w:rPr>
          <w:rFonts w:ascii="Garamond" w:hAnsi="Garamond"/>
          <w:lang w:val="en-GB"/>
        </w:rPr>
        <w:t>Week 4 – Moralism and guilt</w:t>
      </w:r>
    </w:p>
    <w:p w14:paraId="44651623" w14:textId="77777777" w:rsidR="00C93E5B" w:rsidRPr="003D6F6F" w:rsidRDefault="00C93E5B" w:rsidP="003D6F6F">
      <w:pPr>
        <w:spacing w:line="276" w:lineRule="auto"/>
        <w:rPr>
          <w:rFonts w:ascii="Garamond" w:hAnsi="Garamond"/>
          <w:lang w:val="en-GB"/>
        </w:rPr>
      </w:pPr>
      <w:r w:rsidRPr="003D6F6F">
        <w:rPr>
          <w:rFonts w:ascii="Garamond" w:hAnsi="Garamond"/>
          <w:lang w:val="en-GB"/>
        </w:rPr>
        <w:t>Week 5 – Genealogy</w:t>
      </w:r>
    </w:p>
    <w:p w14:paraId="750F1A13" w14:textId="77777777" w:rsidR="00C93E5B" w:rsidRPr="003D6F6F" w:rsidRDefault="00C93E5B" w:rsidP="003D6F6F">
      <w:pPr>
        <w:spacing w:line="276" w:lineRule="auto"/>
        <w:rPr>
          <w:rFonts w:ascii="Garamond" w:hAnsi="Garamond"/>
          <w:lang w:val="en-GB"/>
        </w:rPr>
      </w:pPr>
      <w:r w:rsidRPr="003D6F6F">
        <w:rPr>
          <w:rFonts w:ascii="Garamond" w:hAnsi="Garamond"/>
          <w:lang w:val="en-GB"/>
        </w:rPr>
        <w:t>Week 6 – Freedom and fate</w:t>
      </w:r>
    </w:p>
    <w:p w14:paraId="5F68312E" w14:textId="77777777" w:rsidR="00C93E5B" w:rsidRPr="003D6F6F" w:rsidRDefault="00C93E5B" w:rsidP="003D6F6F">
      <w:pPr>
        <w:spacing w:line="276" w:lineRule="auto"/>
        <w:rPr>
          <w:rFonts w:ascii="Garamond" w:hAnsi="Garamond"/>
          <w:lang w:val="en-GB"/>
        </w:rPr>
      </w:pPr>
      <w:r w:rsidRPr="003D6F6F">
        <w:rPr>
          <w:rFonts w:ascii="Garamond" w:hAnsi="Garamond"/>
          <w:lang w:val="en-GB"/>
        </w:rPr>
        <w:t>Week 7 – Will to power</w:t>
      </w:r>
    </w:p>
    <w:p w14:paraId="3B33894D" w14:textId="77777777" w:rsidR="00C93E5B" w:rsidRPr="003D6F6F" w:rsidRDefault="00C93E5B" w:rsidP="003D6F6F">
      <w:pPr>
        <w:spacing w:line="276" w:lineRule="auto"/>
        <w:rPr>
          <w:rFonts w:ascii="Garamond" w:hAnsi="Garamond"/>
          <w:lang w:val="en-GB"/>
        </w:rPr>
      </w:pPr>
      <w:r w:rsidRPr="003D6F6F">
        <w:rPr>
          <w:rFonts w:ascii="Garamond" w:hAnsi="Garamond"/>
          <w:lang w:val="en-GB"/>
        </w:rPr>
        <w:t>Week 8 – Truth and perspectivism</w:t>
      </w:r>
    </w:p>
    <w:p w14:paraId="432735C6" w14:textId="77777777" w:rsidR="00C93E5B" w:rsidRPr="003D6F6F" w:rsidRDefault="00C93E5B" w:rsidP="003D6F6F">
      <w:pPr>
        <w:spacing w:line="276" w:lineRule="auto"/>
        <w:rPr>
          <w:rFonts w:ascii="Garamond" w:hAnsi="Garamond"/>
          <w:i/>
          <w:lang w:val="en-GB"/>
        </w:rPr>
      </w:pPr>
    </w:p>
    <w:p w14:paraId="5246CEDC" w14:textId="77777777" w:rsidR="00C93E5B" w:rsidRPr="003D6F6F" w:rsidRDefault="00C93E5B" w:rsidP="003D6F6F">
      <w:pPr>
        <w:pStyle w:val="ListParagraph"/>
        <w:numPr>
          <w:ilvl w:val="0"/>
          <w:numId w:val="13"/>
        </w:numPr>
        <w:spacing w:line="276" w:lineRule="auto"/>
        <w:rPr>
          <w:rFonts w:ascii="Garamond" w:hAnsi="Garamond"/>
          <w:i/>
          <w:lang w:val="en-GB"/>
        </w:rPr>
      </w:pPr>
      <w:r w:rsidRPr="003D6F6F">
        <w:rPr>
          <w:rFonts w:ascii="Garamond" w:hAnsi="Garamond"/>
          <w:lang w:val="en-GB"/>
        </w:rPr>
        <w:t xml:space="preserve">Reading group: </w:t>
      </w:r>
      <w:r w:rsidRPr="003D6F6F">
        <w:rPr>
          <w:rFonts w:ascii="Garamond" w:hAnsi="Garamond"/>
          <w:i/>
          <w:lang w:val="en-GB"/>
        </w:rPr>
        <w:t>The Gay Science</w:t>
      </w:r>
    </w:p>
    <w:p w14:paraId="017AB746" w14:textId="77777777" w:rsidR="00C93E5B" w:rsidRPr="003D6F6F" w:rsidRDefault="00C93E5B" w:rsidP="003D6F6F">
      <w:pPr>
        <w:spacing w:line="276" w:lineRule="auto"/>
        <w:rPr>
          <w:rFonts w:ascii="Garamond" w:hAnsi="Garamond"/>
          <w:lang w:val="en-GB"/>
        </w:rPr>
      </w:pPr>
    </w:p>
    <w:p w14:paraId="5BD5BABD" w14:textId="77777777" w:rsidR="00C93E5B" w:rsidRPr="003D6F6F" w:rsidRDefault="00C93E5B" w:rsidP="003D6F6F">
      <w:pPr>
        <w:spacing w:line="276" w:lineRule="auto"/>
        <w:rPr>
          <w:rFonts w:ascii="Garamond" w:hAnsi="Garamond"/>
          <w:lang w:val="en-GB"/>
        </w:rPr>
      </w:pPr>
      <w:r w:rsidRPr="003D6F6F">
        <w:rPr>
          <w:rFonts w:ascii="Garamond" w:hAnsi="Garamond"/>
          <w:lang w:val="en-GB"/>
        </w:rPr>
        <w:t xml:space="preserve">Fridays 12-1pm, weeks 2 - 8 </w:t>
      </w:r>
    </w:p>
    <w:p w14:paraId="3169DB59" w14:textId="77777777" w:rsidR="00C93E5B" w:rsidRPr="003D6F6F" w:rsidRDefault="00C93E5B" w:rsidP="003D6F6F">
      <w:pPr>
        <w:spacing w:line="276" w:lineRule="auto"/>
        <w:rPr>
          <w:rFonts w:ascii="Garamond" w:hAnsi="Garamond"/>
          <w:lang w:val="en-GB"/>
        </w:rPr>
      </w:pPr>
      <w:r w:rsidRPr="003D6F6F">
        <w:rPr>
          <w:rFonts w:ascii="Garamond" w:hAnsi="Garamond"/>
          <w:lang w:val="en-GB"/>
        </w:rPr>
        <w:t>Faculty of Philosophy Graduate Common Room</w:t>
      </w:r>
    </w:p>
    <w:p w14:paraId="4510BFD8" w14:textId="77777777" w:rsidR="00C93E5B" w:rsidRPr="003D6F6F" w:rsidRDefault="00C93E5B" w:rsidP="003D6F6F">
      <w:pPr>
        <w:spacing w:line="276" w:lineRule="auto"/>
        <w:rPr>
          <w:rFonts w:ascii="Garamond" w:hAnsi="Garamond"/>
          <w:lang w:val="en-GB"/>
        </w:rPr>
      </w:pPr>
    </w:p>
    <w:p w14:paraId="02492AFC" w14:textId="5D87CC22" w:rsidR="007871E3" w:rsidRPr="003D6F6F" w:rsidRDefault="007871E3" w:rsidP="003D6F6F">
      <w:pPr>
        <w:spacing w:line="276" w:lineRule="auto"/>
        <w:rPr>
          <w:rFonts w:ascii="Garamond" w:eastAsia="Times New Roman" w:hAnsi="Garamond"/>
          <w:lang w:val="en-US"/>
        </w:rPr>
      </w:pPr>
      <w:r w:rsidRPr="003D6F6F">
        <w:rPr>
          <w:rFonts w:ascii="Garamond" w:eastAsia="Times New Roman" w:hAnsi="Garamond"/>
          <w:color w:val="000000"/>
          <w:shd w:val="clear" w:color="auto" w:fill="FFFFFF"/>
          <w:lang w:val="en-US"/>
        </w:rPr>
        <w:t>Schedule:</w:t>
      </w:r>
    </w:p>
    <w:p w14:paraId="0C505E95" w14:textId="77777777" w:rsidR="007871E3" w:rsidRPr="003D6F6F" w:rsidRDefault="007871E3" w:rsidP="003D6F6F">
      <w:pPr>
        <w:spacing w:line="276" w:lineRule="auto"/>
        <w:rPr>
          <w:rFonts w:ascii="Garamond" w:eastAsia="Times New Roman" w:hAnsi="Garamond"/>
          <w:lang w:val="en-US"/>
        </w:rPr>
      </w:pPr>
      <w:r w:rsidRPr="003D6F6F">
        <w:rPr>
          <w:rFonts w:ascii="Garamond" w:eastAsia="Times New Roman" w:hAnsi="Garamond"/>
          <w:color w:val="000000"/>
          <w:shd w:val="clear" w:color="auto" w:fill="FFFFFF"/>
          <w:lang w:val="en-US"/>
        </w:rPr>
        <w:t>24 Jan: The Gay Science, Book 1, sections 1-21</w:t>
      </w:r>
      <w:r w:rsidRPr="003D6F6F">
        <w:rPr>
          <w:rFonts w:ascii="Garamond" w:eastAsia="Times New Roman" w:hAnsi="Garamond"/>
          <w:color w:val="000000"/>
          <w:lang w:val="en-US"/>
        </w:rPr>
        <w:br/>
        <w:t>31 Jan: The Gay Science, Book 1, sections 22-51</w:t>
      </w:r>
      <w:r w:rsidRPr="003D6F6F">
        <w:rPr>
          <w:rFonts w:ascii="Garamond" w:eastAsia="Times New Roman" w:hAnsi="Garamond"/>
          <w:color w:val="000000"/>
          <w:lang w:val="en-US"/>
        </w:rPr>
        <w:br/>
        <w:t>7 Feb: The Gay Science, Book 2, sections 52-91</w:t>
      </w:r>
      <w:r w:rsidRPr="003D6F6F">
        <w:rPr>
          <w:rFonts w:ascii="Garamond" w:eastAsia="Times New Roman" w:hAnsi="Garamond"/>
          <w:color w:val="000000"/>
          <w:lang w:val="en-US"/>
        </w:rPr>
        <w:br/>
        <w:t>14 Feb: The Gay Science, Book 2, sections 92-107</w:t>
      </w:r>
      <w:r w:rsidRPr="003D6F6F">
        <w:rPr>
          <w:rFonts w:ascii="Garamond" w:eastAsia="Times New Roman" w:hAnsi="Garamond"/>
          <w:color w:val="000000"/>
          <w:lang w:val="en-US"/>
        </w:rPr>
        <w:br/>
        <w:t>21 Feb: The Gay Science, Book 3, sections 108-152</w:t>
      </w:r>
      <w:r w:rsidRPr="003D6F6F">
        <w:rPr>
          <w:rFonts w:ascii="Garamond" w:eastAsia="Times New Roman" w:hAnsi="Garamond"/>
          <w:color w:val="000000"/>
          <w:lang w:val="en-US"/>
        </w:rPr>
        <w:br/>
        <w:t>28 Feb: The Gay Science, Book 4, sections 276-311</w:t>
      </w:r>
      <w:r w:rsidRPr="003D6F6F">
        <w:rPr>
          <w:rFonts w:ascii="Garamond" w:eastAsia="Times New Roman" w:hAnsi="Garamond"/>
          <w:color w:val="000000"/>
          <w:lang w:val="en-US"/>
        </w:rPr>
        <w:br/>
        <w:t>6 Mar: The Gay Science, Book 4, sections 312-342</w:t>
      </w:r>
    </w:p>
    <w:p w14:paraId="4B6BDB70" w14:textId="77777777" w:rsidR="00C93E5B" w:rsidRPr="003D6F6F" w:rsidRDefault="00C93E5B" w:rsidP="003D6F6F">
      <w:pPr>
        <w:spacing w:line="276" w:lineRule="auto"/>
        <w:rPr>
          <w:rFonts w:ascii="Garamond" w:hAnsi="Garamond"/>
          <w:lang w:val="en-GB"/>
        </w:rPr>
      </w:pPr>
    </w:p>
    <w:p w14:paraId="03CE294A" w14:textId="77777777" w:rsidR="00C93E5B" w:rsidRPr="003D6F6F" w:rsidRDefault="00C93E5B" w:rsidP="003D6F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Garamond" w:hAnsi="Garamond"/>
          <w:lang w:val="en-GB"/>
        </w:rPr>
      </w:pPr>
    </w:p>
    <w:p w14:paraId="1712A7F2" w14:textId="77777777" w:rsidR="00C93E5B" w:rsidRPr="003D6F6F" w:rsidRDefault="00C93E5B" w:rsidP="003D6F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right"/>
        <w:rPr>
          <w:rFonts w:ascii="Garamond" w:hAnsi="Garamond"/>
          <w:i/>
          <w:color w:val="000000"/>
          <w:lang w:val="en-GB"/>
        </w:rPr>
      </w:pPr>
      <w:r w:rsidRPr="003D6F6F">
        <w:rPr>
          <w:rFonts w:ascii="Garamond" w:hAnsi="Garamond"/>
          <w:i/>
          <w:color w:val="000000"/>
          <w:lang w:val="en-GB"/>
        </w:rPr>
        <w:t>Matt Bennett</w:t>
      </w:r>
    </w:p>
    <w:p w14:paraId="41C19AE6" w14:textId="77777777" w:rsidR="00C93E5B" w:rsidRPr="003D6F6F" w:rsidRDefault="00C93E5B" w:rsidP="003D6F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right"/>
        <w:rPr>
          <w:rFonts w:ascii="Garamond" w:hAnsi="Garamond"/>
          <w:i/>
          <w:color w:val="000000"/>
          <w:lang w:val="en-GB"/>
        </w:rPr>
      </w:pPr>
      <w:r w:rsidRPr="003D6F6F">
        <w:rPr>
          <w:rFonts w:ascii="Garamond" w:hAnsi="Garamond"/>
          <w:i/>
          <w:color w:val="000000"/>
          <w:lang w:val="en-GB"/>
        </w:rPr>
        <w:t xml:space="preserve">Email </w:t>
      </w:r>
      <w:hyperlink r:id="rId8" w:history="1">
        <w:r w:rsidRPr="003D6F6F">
          <w:rPr>
            <w:rStyle w:val="Hyperlink"/>
            <w:rFonts w:ascii="Garamond" w:hAnsi="Garamond"/>
            <w:i/>
            <w:lang w:val="en-GB"/>
          </w:rPr>
          <w:t>mpb74@cam.ac.uk</w:t>
        </w:r>
      </w:hyperlink>
    </w:p>
    <w:p w14:paraId="3B6034EF" w14:textId="77777777" w:rsidR="00C93E5B" w:rsidRPr="003D6F6F" w:rsidRDefault="00C93E5B" w:rsidP="003D6F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right"/>
        <w:rPr>
          <w:rFonts w:ascii="Garamond" w:hAnsi="Garamond"/>
          <w:i/>
          <w:color w:val="000000"/>
          <w:lang w:val="en-GB"/>
        </w:rPr>
      </w:pPr>
      <w:r w:rsidRPr="003D6F6F">
        <w:rPr>
          <w:rFonts w:ascii="Garamond" w:hAnsi="Garamond"/>
          <w:i/>
          <w:color w:val="000000"/>
          <w:lang w:val="en-GB"/>
        </w:rPr>
        <w:t>Website (including teaching materials): drmattbennett.weebly.com</w:t>
      </w:r>
    </w:p>
    <w:p w14:paraId="74DB8452" w14:textId="77777777" w:rsidR="00C93E5B" w:rsidRPr="003D6F6F" w:rsidRDefault="00C93E5B" w:rsidP="003D6F6F">
      <w:pPr>
        <w:spacing w:line="276" w:lineRule="auto"/>
        <w:rPr>
          <w:rFonts w:ascii="Garamond" w:hAnsi="Garamond"/>
          <w:lang w:val="en-GB"/>
        </w:rPr>
      </w:pPr>
    </w:p>
    <w:p w14:paraId="24703347" w14:textId="77777777" w:rsidR="00C93E5B" w:rsidRPr="003D6F6F" w:rsidRDefault="00C93E5B" w:rsidP="003D6F6F">
      <w:pPr>
        <w:spacing w:line="276" w:lineRule="auto"/>
        <w:rPr>
          <w:rFonts w:ascii="Garamond" w:hAnsi="Garamond"/>
          <w:lang w:val="en-GB"/>
        </w:rPr>
      </w:pPr>
    </w:p>
    <w:p w14:paraId="6DD11087" w14:textId="77777777" w:rsidR="00DB1834" w:rsidRPr="003E607A" w:rsidRDefault="00DB1834" w:rsidP="00EE76FB">
      <w:pPr>
        <w:spacing w:line="276" w:lineRule="auto"/>
        <w:rPr>
          <w:rFonts w:ascii="Garamond" w:hAnsi="Garamond"/>
          <w:lang w:val="en-GB"/>
        </w:rPr>
      </w:pPr>
    </w:p>
    <w:sectPr w:rsidR="00DB1834" w:rsidRPr="003E607A" w:rsidSect="00D14C99">
      <w:headerReference w:type="default" r:id="rId9"/>
      <w:footerReference w:type="even" r:id="rId10"/>
      <w:footerReference w:type="default" r:id="rId11"/>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D6A06A" w14:textId="77777777" w:rsidR="00125F8A" w:rsidRDefault="00125F8A" w:rsidP="00BE7F36">
      <w:r>
        <w:separator/>
      </w:r>
    </w:p>
  </w:endnote>
  <w:endnote w:type="continuationSeparator" w:id="0">
    <w:p w14:paraId="66925C7B" w14:textId="77777777" w:rsidR="00125F8A" w:rsidRDefault="00125F8A" w:rsidP="00BE7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NnÕ˛">
    <w:altName w:val="Calibri"/>
    <w:charset w:val="4D"/>
    <w:family w:val="auto"/>
    <w:pitch w:val="default"/>
    <w:sig w:usb0="00000003" w:usb1="00000000" w:usb2="00000000" w:usb3="00000000" w:csb0="00000001" w:csb1="00000000"/>
  </w:font>
  <w:font w:name="øﬁ°»˛">
    <w:altName w:val="Calibri"/>
    <w:panose1 w:val="020B0604020202020204"/>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12272625"/>
      <w:docPartObj>
        <w:docPartGallery w:val="Page Numbers (Bottom of Page)"/>
        <w:docPartUnique/>
      </w:docPartObj>
    </w:sdtPr>
    <w:sdtEndPr>
      <w:rPr>
        <w:rStyle w:val="PageNumber"/>
      </w:rPr>
    </w:sdtEndPr>
    <w:sdtContent>
      <w:p w14:paraId="3B105FEC" w14:textId="77777777" w:rsidR="00B02E37" w:rsidRDefault="00B02E37" w:rsidP="00DB718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E3CB746" w14:textId="77777777" w:rsidR="00B02E37" w:rsidRDefault="00B02E37" w:rsidP="00B02E3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22415243"/>
      <w:docPartObj>
        <w:docPartGallery w:val="Page Numbers (Bottom of Page)"/>
        <w:docPartUnique/>
      </w:docPartObj>
    </w:sdtPr>
    <w:sdtEndPr>
      <w:rPr>
        <w:rStyle w:val="PageNumber"/>
      </w:rPr>
    </w:sdtEndPr>
    <w:sdtContent>
      <w:p w14:paraId="67D45E40" w14:textId="77777777" w:rsidR="00B02E37" w:rsidRDefault="00B02E37" w:rsidP="00DB718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C2807">
          <w:rPr>
            <w:rStyle w:val="PageNumber"/>
            <w:noProof/>
          </w:rPr>
          <w:t>1</w:t>
        </w:r>
        <w:r>
          <w:rPr>
            <w:rStyle w:val="PageNumber"/>
          </w:rPr>
          <w:fldChar w:fldCharType="end"/>
        </w:r>
      </w:p>
    </w:sdtContent>
  </w:sdt>
  <w:p w14:paraId="5930AF5D" w14:textId="77777777" w:rsidR="00B02E37" w:rsidRDefault="00B02E37" w:rsidP="00B02E3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86C5CB" w14:textId="77777777" w:rsidR="00125F8A" w:rsidRDefault="00125F8A" w:rsidP="00BE7F36">
      <w:r>
        <w:separator/>
      </w:r>
    </w:p>
  </w:footnote>
  <w:footnote w:type="continuationSeparator" w:id="0">
    <w:p w14:paraId="17912541" w14:textId="77777777" w:rsidR="00125F8A" w:rsidRDefault="00125F8A" w:rsidP="00BE7F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73960" w14:textId="57C71142" w:rsidR="00BE7F36" w:rsidRPr="0041277E" w:rsidRDefault="00BE7F36" w:rsidP="00BE7F36">
    <w:pPr>
      <w:pStyle w:val="Header"/>
      <w:jc w:val="right"/>
      <w:rPr>
        <w:rFonts w:ascii="Times New Roman" w:hAnsi="Times New Roman"/>
        <w:sz w:val="20"/>
        <w:szCs w:val="20"/>
        <w:lang w:val="en-GB" w:eastAsia="it-IT"/>
      </w:rPr>
    </w:pPr>
    <w:r w:rsidRPr="00BE7F36">
      <w:rPr>
        <w:rFonts w:ascii="Times New Roman" w:hAnsi="Times New Roman"/>
        <w:sz w:val="20"/>
        <w:szCs w:val="20"/>
        <w:lang w:eastAsia="it-IT"/>
      </w:rPr>
      <w:t>Nietzsche</w:t>
    </w:r>
    <w:r w:rsidR="00C93E5B">
      <w:rPr>
        <w:rFonts w:ascii="Times New Roman" w:hAnsi="Times New Roman"/>
        <w:sz w:val="20"/>
        <w:szCs w:val="20"/>
        <w:lang w:eastAsia="it-IT"/>
      </w:rPr>
      <w:t xml:space="preserve"> – </w:t>
    </w:r>
    <w:proofErr w:type="spellStart"/>
    <w:r w:rsidR="00C93E5B">
      <w:rPr>
        <w:rFonts w:ascii="Times New Roman" w:hAnsi="Times New Roman"/>
        <w:sz w:val="20"/>
        <w:szCs w:val="20"/>
        <w:lang w:eastAsia="it-IT"/>
      </w:rPr>
      <w:t>Lent</w:t>
    </w:r>
    <w:proofErr w:type="spellEnd"/>
    <w:r w:rsidR="00C93E5B">
      <w:rPr>
        <w:rFonts w:ascii="Times New Roman" w:hAnsi="Times New Roman"/>
        <w:sz w:val="20"/>
        <w:szCs w:val="20"/>
        <w:lang w:eastAsia="it-IT"/>
      </w:rPr>
      <w:t xml:space="preserve"> </w:t>
    </w:r>
    <w:proofErr w:type="spellStart"/>
    <w:r w:rsidR="00C93E5B">
      <w:rPr>
        <w:rFonts w:ascii="Times New Roman" w:hAnsi="Times New Roman"/>
        <w:sz w:val="20"/>
        <w:szCs w:val="20"/>
        <w:lang w:eastAsia="it-IT"/>
      </w:rPr>
      <w:t>Term</w:t>
    </w:r>
    <w:proofErr w:type="spellEnd"/>
    <w:r w:rsidR="00C93E5B">
      <w:rPr>
        <w:rFonts w:ascii="Times New Roman" w:hAnsi="Times New Roman"/>
        <w:sz w:val="20"/>
        <w:szCs w:val="20"/>
        <w:lang w:eastAsia="it-IT"/>
      </w:rPr>
      <w:t xml:space="preserve"> 2020</w:t>
    </w:r>
  </w:p>
  <w:p w14:paraId="25710C04" w14:textId="21E0F22A" w:rsidR="000D39DB" w:rsidRPr="000D39DB" w:rsidRDefault="00BE7F36" w:rsidP="000D39DB">
    <w:pPr>
      <w:pStyle w:val="Header"/>
      <w:jc w:val="right"/>
      <w:rPr>
        <w:rFonts w:ascii="Times New Roman" w:hAnsi="Times New Roman"/>
        <w:sz w:val="20"/>
        <w:szCs w:val="20"/>
        <w:lang w:eastAsia="it-IT"/>
      </w:rPr>
    </w:pPr>
    <w:r w:rsidRPr="00BE7F36">
      <w:rPr>
        <w:rFonts w:ascii="Times New Roman" w:hAnsi="Times New Roman"/>
        <w:sz w:val="20"/>
        <w:szCs w:val="20"/>
        <w:lang w:eastAsia="it-IT"/>
      </w:rPr>
      <w:t xml:space="preserve">Week </w:t>
    </w:r>
    <w:r w:rsidR="008B39EE">
      <w:rPr>
        <w:rFonts w:ascii="Times New Roman" w:hAnsi="Times New Roman"/>
        <w:sz w:val="20"/>
        <w:szCs w:val="20"/>
        <w:lang w:eastAsia="it-IT"/>
      </w:rPr>
      <w:t>3</w:t>
    </w:r>
    <w:r w:rsidRPr="00BE7F36">
      <w:rPr>
        <w:rFonts w:ascii="Times New Roman" w:hAnsi="Times New Roman"/>
        <w:sz w:val="20"/>
        <w:szCs w:val="20"/>
        <w:lang w:eastAsia="it-IT"/>
      </w:rPr>
      <w:t xml:space="preserve"> – </w:t>
    </w:r>
    <w:r w:rsidR="008B39EE">
      <w:rPr>
        <w:rFonts w:ascii="Times New Roman" w:hAnsi="Times New Roman"/>
        <w:sz w:val="20"/>
        <w:szCs w:val="20"/>
        <w:lang w:eastAsia="it-IT"/>
      </w:rPr>
      <w:t xml:space="preserve">Master and slave </w:t>
    </w:r>
    <w:proofErr w:type="spellStart"/>
    <w:r w:rsidR="008B39EE">
      <w:rPr>
        <w:rFonts w:ascii="Times New Roman" w:hAnsi="Times New Roman"/>
        <w:sz w:val="20"/>
        <w:szCs w:val="20"/>
        <w:lang w:eastAsia="it-IT"/>
      </w:rPr>
      <w:t>moralities</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73EEA"/>
    <w:multiLevelType w:val="hybridMultilevel"/>
    <w:tmpl w:val="B2BE9B9C"/>
    <w:lvl w:ilvl="0" w:tplc="BCFC9BA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AF756B"/>
    <w:multiLevelType w:val="hybridMultilevel"/>
    <w:tmpl w:val="C1B4B0B6"/>
    <w:lvl w:ilvl="0" w:tplc="1270B6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E320C9D"/>
    <w:multiLevelType w:val="hybridMultilevel"/>
    <w:tmpl w:val="F58A3FF6"/>
    <w:lvl w:ilvl="0" w:tplc="75DE540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8AC7E7C"/>
    <w:multiLevelType w:val="hybridMultilevel"/>
    <w:tmpl w:val="C1B4B0B6"/>
    <w:lvl w:ilvl="0" w:tplc="1270B6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C754C4E"/>
    <w:multiLevelType w:val="hybridMultilevel"/>
    <w:tmpl w:val="079AE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273840"/>
    <w:multiLevelType w:val="hybridMultilevel"/>
    <w:tmpl w:val="934C6DCC"/>
    <w:lvl w:ilvl="0" w:tplc="82CEA182">
      <w:start w:val="1"/>
      <w:numFmt w:val="decimal"/>
      <w:lvlText w:val="(%1)"/>
      <w:lvlJc w:val="left"/>
      <w:pPr>
        <w:ind w:left="720" w:hanging="360"/>
      </w:pPr>
      <w:rPr>
        <w:rFonts w:ascii="Times" w:eastAsiaTheme="minorHAnsi" w:hAnsi="Times" w:cs="Time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492C5A"/>
    <w:multiLevelType w:val="hybridMultilevel"/>
    <w:tmpl w:val="70CCB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0933AB"/>
    <w:multiLevelType w:val="hybridMultilevel"/>
    <w:tmpl w:val="F2B4A380"/>
    <w:lvl w:ilvl="0" w:tplc="E738CEB0">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6A1986"/>
    <w:multiLevelType w:val="hybridMultilevel"/>
    <w:tmpl w:val="B94C2672"/>
    <w:lvl w:ilvl="0" w:tplc="6AE407BE">
      <w:start w:val="1"/>
      <w:numFmt w:val="decimal"/>
      <w:lvlText w:val="(%1)"/>
      <w:lvlJc w:val="left"/>
      <w:pPr>
        <w:ind w:left="1080" w:hanging="360"/>
      </w:pPr>
      <w:rPr>
        <w:rFonts w:hint="default"/>
        <w:b w:val="0"/>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82E06BA"/>
    <w:multiLevelType w:val="hybridMultilevel"/>
    <w:tmpl w:val="A10A83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33B51B1"/>
    <w:multiLevelType w:val="hybridMultilevel"/>
    <w:tmpl w:val="F0C2D0A0"/>
    <w:lvl w:ilvl="0" w:tplc="A95CC59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B075C9"/>
    <w:multiLevelType w:val="hybridMultilevel"/>
    <w:tmpl w:val="F9F6E98C"/>
    <w:lvl w:ilvl="0" w:tplc="42D8C3F4">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DCD2772"/>
    <w:multiLevelType w:val="hybridMultilevel"/>
    <w:tmpl w:val="9CFA918C"/>
    <w:lvl w:ilvl="0" w:tplc="51D2412C">
      <w:start w:val="1"/>
      <w:numFmt w:val="upperLetter"/>
      <w:lvlText w:val="%1."/>
      <w:lvlJc w:val="left"/>
      <w:pPr>
        <w:ind w:left="720" w:hanging="360"/>
      </w:pPr>
      <w:rPr>
        <w:rFonts w:ascii="Garamond" w:eastAsia="Cambria" w:hAnsi="Garamond"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DE2937"/>
    <w:multiLevelType w:val="hybridMultilevel"/>
    <w:tmpl w:val="7C986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8E7697"/>
    <w:multiLevelType w:val="hybridMultilevel"/>
    <w:tmpl w:val="F3BC0092"/>
    <w:lvl w:ilvl="0" w:tplc="1270B6C2">
      <w:start w:val="1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87A2D96"/>
    <w:multiLevelType w:val="hybridMultilevel"/>
    <w:tmpl w:val="381AB8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B287AED"/>
    <w:multiLevelType w:val="hybridMultilevel"/>
    <w:tmpl w:val="ABFC5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6"/>
  </w:num>
  <w:num w:numId="3">
    <w:abstractNumId w:val="11"/>
  </w:num>
  <w:num w:numId="4">
    <w:abstractNumId w:val="9"/>
  </w:num>
  <w:num w:numId="5">
    <w:abstractNumId w:val="15"/>
  </w:num>
  <w:num w:numId="6">
    <w:abstractNumId w:val="8"/>
  </w:num>
  <w:num w:numId="7">
    <w:abstractNumId w:val="12"/>
  </w:num>
  <w:num w:numId="8">
    <w:abstractNumId w:val="10"/>
  </w:num>
  <w:num w:numId="9">
    <w:abstractNumId w:val="0"/>
  </w:num>
  <w:num w:numId="10">
    <w:abstractNumId w:val="1"/>
  </w:num>
  <w:num w:numId="11">
    <w:abstractNumId w:val="13"/>
  </w:num>
  <w:num w:numId="12">
    <w:abstractNumId w:val="5"/>
  </w:num>
  <w:num w:numId="13">
    <w:abstractNumId w:val="7"/>
  </w:num>
  <w:num w:numId="14">
    <w:abstractNumId w:val="6"/>
  </w:num>
  <w:num w:numId="15">
    <w:abstractNumId w:val="2"/>
  </w:num>
  <w:num w:numId="16">
    <w:abstractNumId w:val="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F36"/>
    <w:rsid w:val="00000726"/>
    <w:rsid w:val="00011F83"/>
    <w:rsid w:val="00031343"/>
    <w:rsid w:val="00035358"/>
    <w:rsid w:val="00046C1F"/>
    <w:rsid w:val="00050BF9"/>
    <w:rsid w:val="000933EB"/>
    <w:rsid w:val="000A5717"/>
    <w:rsid w:val="000B04A6"/>
    <w:rsid w:val="000D39DB"/>
    <w:rsid w:val="000E518D"/>
    <w:rsid w:val="00101F44"/>
    <w:rsid w:val="00110652"/>
    <w:rsid w:val="00114675"/>
    <w:rsid w:val="00124A90"/>
    <w:rsid w:val="00125031"/>
    <w:rsid w:val="00125F8A"/>
    <w:rsid w:val="0013408D"/>
    <w:rsid w:val="00191B07"/>
    <w:rsid w:val="0019732B"/>
    <w:rsid w:val="001A348F"/>
    <w:rsid w:val="001B25F3"/>
    <w:rsid w:val="001B5437"/>
    <w:rsid w:val="002156A5"/>
    <w:rsid w:val="00231236"/>
    <w:rsid w:val="002330FB"/>
    <w:rsid w:val="00242F70"/>
    <w:rsid w:val="002609AE"/>
    <w:rsid w:val="0028777C"/>
    <w:rsid w:val="002A213D"/>
    <w:rsid w:val="002B6B06"/>
    <w:rsid w:val="002F50F8"/>
    <w:rsid w:val="00302F0E"/>
    <w:rsid w:val="0034417F"/>
    <w:rsid w:val="003A229C"/>
    <w:rsid w:val="003A5D7C"/>
    <w:rsid w:val="003B3D3B"/>
    <w:rsid w:val="003C1F46"/>
    <w:rsid w:val="003C40D1"/>
    <w:rsid w:val="003D03EE"/>
    <w:rsid w:val="003D6F6F"/>
    <w:rsid w:val="003E607A"/>
    <w:rsid w:val="003F46BE"/>
    <w:rsid w:val="0041277E"/>
    <w:rsid w:val="004156EB"/>
    <w:rsid w:val="00421F7F"/>
    <w:rsid w:val="00433396"/>
    <w:rsid w:val="0044560F"/>
    <w:rsid w:val="00464E2D"/>
    <w:rsid w:val="00471DB7"/>
    <w:rsid w:val="0047316E"/>
    <w:rsid w:val="004B0FB8"/>
    <w:rsid w:val="004B7C1D"/>
    <w:rsid w:val="004D2AD4"/>
    <w:rsid w:val="00506A69"/>
    <w:rsid w:val="0051533F"/>
    <w:rsid w:val="00524454"/>
    <w:rsid w:val="0052601E"/>
    <w:rsid w:val="00576997"/>
    <w:rsid w:val="005827C7"/>
    <w:rsid w:val="005A3407"/>
    <w:rsid w:val="005F1141"/>
    <w:rsid w:val="005F5F41"/>
    <w:rsid w:val="00607FB6"/>
    <w:rsid w:val="006137FF"/>
    <w:rsid w:val="006220C4"/>
    <w:rsid w:val="00646552"/>
    <w:rsid w:val="0065316B"/>
    <w:rsid w:val="0068782F"/>
    <w:rsid w:val="0069051E"/>
    <w:rsid w:val="006908F7"/>
    <w:rsid w:val="006A4363"/>
    <w:rsid w:val="006A736F"/>
    <w:rsid w:val="006C0545"/>
    <w:rsid w:val="006C2807"/>
    <w:rsid w:val="006C776E"/>
    <w:rsid w:val="006D0FE4"/>
    <w:rsid w:val="006F6C23"/>
    <w:rsid w:val="00751C4D"/>
    <w:rsid w:val="00757037"/>
    <w:rsid w:val="00767A34"/>
    <w:rsid w:val="00781B6A"/>
    <w:rsid w:val="007871E3"/>
    <w:rsid w:val="007952A2"/>
    <w:rsid w:val="007E56C3"/>
    <w:rsid w:val="007E5D9A"/>
    <w:rsid w:val="00845C91"/>
    <w:rsid w:val="008551D9"/>
    <w:rsid w:val="0086452A"/>
    <w:rsid w:val="00873BF5"/>
    <w:rsid w:val="008748E8"/>
    <w:rsid w:val="008B39EE"/>
    <w:rsid w:val="008B5829"/>
    <w:rsid w:val="008C0020"/>
    <w:rsid w:val="008D60C2"/>
    <w:rsid w:val="008D705E"/>
    <w:rsid w:val="00901E39"/>
    <w:rsid w:val="00973E6E"/>
    <w:rsid w:val="009D450E"/>
    <w:rsid w:val="00A0413A"/>
    <w:rsid w:val="00A12B15"/>
    <w:rsid w:val="00A50EFC"/>
    <w:rsid w:val="00A63A01"/>
    <w:rsid w:val="00A65F38"/>
    <w:rsid w:val="00AD6356"/>
    <w:rsid w:val="00AE3F2B"/>
    <w:rsid w:val="00AE6A89"/>
    <w:rsid w:val="00B02E37"/>
    <w:rsid w:val="00B02EAB"/>
    <w:rsid w:val="00B0515C"/>
    <w:rsid w:val="00B07385"/>
    <w:rsid w:val="00B36FD6"/>
    <w:rsid w:val="00B535AC"/>
    <w:rsid w:val="00B60F80"/>
    <w:rsid w:val="00B624B9"/>
    <w:rsid w:val="00B8503D"/>
    <w:rsid w:val="00B8732E"/>
    <w:rsid w:val="00BC24E0"/>
    <w:rsid w:val="00BE0C2D"/>
    <w:rsid w:val="00BE7F36"/>
    <w:rsid w:val="00BF074C"/>
    <w:rsid w:val="00C06561"/>
    <w:rsid w:val="00C06BCE"/>
    <w:rsid w:val="00C077B3"/>
    <w:rsid w:val="00C5629F"/>
    <w:rsid w:val="00C93E5B"/>
    <w:rsid w:val="00CE063F"/>
    <w:rsid w:val="00CE6EB5"/>
    <w:rsid w:val="00D05B5E"/>
    <w:rsid w:val="00D14C99"/>
    <w:rsid w:val="00D678A8"/>
    <w:rsid w:val="00D76C35"/>
    <w:rsid w:val="00D80C4F"/>
    <w:rsid w:val="00D85C78"/>
    <w:rsid w:val="00D95133"/>
    <w:rsid w:val="00DA0A44"/>
    <w:rsid w:val="00DB1834"/>
    <w:rsid w:val="00DB379F"/>
    <w:rsid w:val="00DB7182"/>
    <w:rsid w:val="00DB72A2"/>
    <w:rsid w:val="00E10E4F"/>
    <w:rsid w:val="00E71231"/>
    <w:rsid w:val="00E72F93"/>
    <w:rsid w:val="00E9621E"/>
    <w:rsid w:val="00EA3360"/>
    <w:rsid w:val="00EC538C"/>
    <w:rsid w:val="00EE76FB"/>
    <w:rsid w:val="00F05AD3"/>
    <w:rsid w:val="00F07590"/>
    <w:rsid w:val="00F10B83"/>
    <w:rsid w:val="00F43884"/>
    <w:rsid w:val="00F672DE"/>
    <w:rsid w:val="00F70E5C"/>
    <w:rsid w:val="00F74C35"/>
    <w:rsid w:val="00FA6812"/>
    <w:rsid w:val="00FF7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A7D07"/>
  <w14:defaultImageDpi w14:val="32767"/>
  <w15:chartTrackingRefBased/>
  <w15:docId w15:val="{3EE56D16-CB70-494F-A798-B8FA7A0DE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45C91"/>
    <w:rPr>
      <w:rFonts w:ascii="Cambria" w:eastAsia="Cambria" w:hAnsi="Cambria" w:cs="Times New Roman"/>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7F36"/>
    <w:pPr>
      <w:tabs>
        <w:tab w:val="center" w:pos="4680"/>
        <w:tab w:val="right" w:pos="9360"/>
      </w:tabs>
    </w:pPr>
  </w:style>
  <w:style w:type="character" w:customStyle="1" w:styleId="HeaderChar">
    <w:name w:val="Header Char"/>
    <w:basedOn w:val="DefaultParagraphFont"/>
    <w:link w:val="Header"/>
    <w:uiPriority w:val="99"/>
    <w:rsid w:val="00BE7F36"/>
  </w:style>
  <w:style w:type="paragraph" w:styleId="Footer">
    <w:name w:val="footer"/>
    <w:basedOn w:val="Normal"/>
    <w:link w:val="FooterChar"/>
    <w:uiPriority w:val="99"/>
    <w:unhideWhenUsed/>
    <w:rsid w:val="00BE7F36"/>
    <w:pPr>
      <w:tabs>
        <w:tab w:val="center" w:pos="4680"/>
        <w:tab w:val="right" w:pos="9360"/>
      </w:tabs>
    </w:pPr>
  </w:style>
  <w:style w:type="character" w:customStyle="1" w:styleId="FooterChar">
    <w:name w:val="Footer Char"/>
    <w:basedOn w:val="DefaultParagraphFont"/>
    <w:link w:val="Footer"/>
    <w:uiPriority w:val="99"/>
    <w:rsid w:val="00BE7F36"/>
  </w:style>
  <w:style w:type="character" w:styleId="Hyperlink">
    <w:name w:val="Hyperlink"/>
    <w:basedOn w:val="DefaultParagraphFont"/>
    <w:uiPriority w:val="99"/>
    <w:unhideWhenUsed/>
    <w:rsid w:val="000A5717"/>
    <w:rPr>
      <w:color w:val="0563C1" w:themeColor="hyperlink"/>
      <w:u w:val="single"/>
    </w:rPr>
  </w:style>
  <w:style w:type="paragraph" w:styleId="ListParagraph">
    <w:name w:val="List Paragraph"/>
    <w:basedOn w:val="Normal"/>
    <w:uiPriority w:val="34"/>
    <w:qFormat/>
    <w:rsid w:val="00101F44"/>
    <w:pPr>
      <w:ind w:left="720"/>
      <w:contextualSpacing/>
    </w:pPr>
  </w:style>
  <w:style w:type="character" w:styleId="PageNumber">
    <w:name w:val="page number"/>
    <w:basedOn w:val="DefaultParagraphFont"/>
    <w:uiPriority w:val="99"/>
    <w:semiHidden/>
    <w:unhideWhenUsed/>
    <w:rsid w:val="00B02E37"/>
  </w:style>
  <w:style w:type="character" w:styleId="PlaceholderText">
    <w:name w:val="Placeholder Text"/>
    <w:basedOn w:val="DefaultParagraphFont"/>
    <w:uiPriority w:val="99"/>
    <w:semiHidden/>
    <w:rsid w:val="00AE3F2B"/>
    <w:rPr>
      <w:color w:val="808080"/>
    </w:rPr>
  </w:style>
  <w:style w:type="character" w:customStyle="1" w:styleId="apple-converted-space">
    <w:name w:val="apple-converted-space"/>
    <w:rsid w:val="000D39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1792321">
      <w:bodyDiv w:val="1"/>
      <w:marLeft w:val="0"/>
      <w:marRight w:val="0"/>
      <w:marTop w:val="0"/>
      <w:marBottom w:val="0"/>
      <w:divBdr>
        <w:top w:val="none" w:sz="0" w:space="0" w:color="auto"/>
        <w:left w:val="none" w:sz="0" w:space="0" w:color="auto"/>
        <w:bottom w:val="none" w:sz="0" w:space="0" w:color="auto"/>
        <w:right w:val="none" w:sz="0" w:space="0" w:color="auto"/>
      </w:divBdr>
    </w:div>
    <w:div w:id="1035275467">
      <w:bodyDiv w:val="1"/>
      <w:marLeft w:val="0"/>
      <w:marRight w:val="0"/>
      <w:marTop w:val="0"/>
      <w:marBottom w:val="0"/>
      <w:divBdr>
        <w:top w:val="none" w:sz="0" w:space="0" w:color="auto"/>
        <w:left w:val="none" w:sz="0" w:space="0" w:color="auto"/>
        <w:bottom w:val="none" w:sz="0" w:space="0" w:color="auto"/>
        <w:right w:val="none" w:sz="0" w:space="0" w:color="auto"/>
      </w:divBdr>
    </w:div>
    <w:div w:id="1955402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pb74@cam.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Version="2003"/>
</file>

<file path=customXml/itemProps1.xml><?xml version="1.0" encoding="utf-8"?>
<ds:datastoreItem xmlns:ds="http://schemas.openxmlformats.org/officeDocument/2006/customXml" ds:itemID="{A59D0740-9CF2-E74C-948F-0EEDBBE38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346</TotalTime>
  <Pages>6</Pages>
  <Words>2158</Words>
  <Characters>10726</Characters>
  <Application>Microsoft Office Word</Application>
  <DocSecurity>0</DocSecurity>
  <Lines>228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Bennett</dc:creator>
  <cp:keywords/>
  <dc:description/>
  <cp:lastModifiedBy>Matthew Bennett</cp:lastModifiedBy>
  <cp:revision>55</cp:revision>
  <cp:lastPrinted>2019-02-08T14:31:00Z</cp:lastPrinted>
  <dcterms:created xsi:type="dcterms:W3CDTF">2019-01-17T15:15:00Z</dcterms:created>
  <dcterms:modified xsi:type="dcterms:W3CDTF">2020-01-30T13:50:00Z</dcterms:modified>
</cp:coreProperties>
</file>